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B0" w:rsidRDefault="001609FA" w:rsidP="001609F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920B0">
        <w:rPr>
          <w:rFonts w:ascii="Arial" w:hAnsi="Arial" w:cs="Arial"/>
          <w:b/>
          <w:sz w:val="32"/>
          <w:szCs w:val="32"/>
          <w:u w:val="single"/>
        </w:rPr>
        <w:t>Abschlußbericht</w:t>
      </w:r>
      <w:r w:rsidR="008568C2" w:rsidRPr="00A920B0">
        <w:rPr>
          <w:rFonts w:ascii="Arial" w:hAnsi="Arial" w:cs="Arial"/>
          <w:b/>
          <w:sz w:val="32"/>
          <w:szCs w:val="32"/>
          <w:u w:val="single"/>
        </w:rPr>
        <w:t xml:space="preserve"> vom</w:t>
      </w:r>
      <w:r w:rsidR="008A3794" w:rsidRPr="00A920B0">
        <w:rPr>
          <w:rFonts w:ascii="Arial" w:hAnsi="Arial" w:cs="Arial"/>
          <w:b/>
          <w:sz w:val="32"/>
          <w:szCs w:val="32"/>
          <w:u w:val="single"/>
        </w:rPr>
        <w:t xml:space="preserve"> Damen</w:t>
      </w:r>
      <w:r w:rsidR="00BB2C6C" w:rsidRPr="00A920B0">
        <w:rPr>
          <w:rFonts w:ascii="Arial" w:hAnsi="Arial" w:cs="Arial"/>
          <w:b/>
          <w:sz w:val="32"/>
          <w:szCs w:val="32"/>
          <w:u w:val="single"/>
        </w:rPr>
        <w:t>-</w:t>
      </w:r>
      <w:r w:rsidR="008A3794" w:rsidRPr="00A920B0">
        <w:rPr>
          <w:rFonts w:ascii="Arial" w:hAnsi="Arial" w:cs="Arial"/>
          <w:b/>
          <w:sz w:val="32"/>
          <w:szCs w:val="32"/>
          <w:u w:val="single"/>
        </w:rPr>
        <w:t xml:space="preserve"> und Herrenfußball</w:t>
      </w:r>
      <w:r w:rsidR="008568C2" w:rsidRPr="00A920B0">
        <w:rPr>
          <w:rFonts w:ascii="Arial" w:hAnsi="Arial" w:cs="Arial"/>
          <w:b/>
          <w:sz w:val="32"/>
          <w:szCs w:val="32"/>
          <w:u w:val="single"/>
        </w:rPr>
        <w:t xml:space="preserve"> des</w:t>
      </w:r>
    </w:p>
    <w:p w:rsidR="00A920B0" w:rsidRDefault="008A3794" w:rsidP="00A920B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920B0">
        <w:rPr>
          <w:rFonts w:ascii="Arial" w:hAnsi="Arial" w:cs="Arial"/>
          <w:b/>
          <w:sz w:val="32"/>
          <w:szCs w:val="32"/>
          <w:u w:val="single"/>
        </w:rPr>
        <w:t xml:space="preserve"> FC Lindau</w:t>
      </w:r>
      <w:r w:rsidR="001609FA" w:rsidRPr="00A920B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63D5F" w:rsidRPr="00A920B0">
        <w:rPr>
          <w:rFonts w:ascii="Arial" w:hAnsi="Arial" w:cs="Arial"/>
          <w:b/>
          <w:sz w:val="32"/>
          <w:szCs w:val="32"/>
          <w:u w:val="single"/>
        </w:rPr>
        <w:t>für die Saison 2014/2015</w:t>
      </w:r>
    </w:p>
    <w:p w:rsidR="00C72270" w:rsidRPr="00A920B0" w:rsidRDefault="00C72270" w:rsidP="00A920B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87E1C" w:rsidRPr="00A920B0" w:rsidRDefault="00EC6992" w:rsidP="004B2FA5">
      <w:pPr>
        <w:spacing w:after="0"/>
        <w:rPr>
          <w:rFonts w:ascii="Arial" w:hAnsi="Arial" w:cs="Arial"/>
          <w:sz w:val="24"/>
          <w:szCs w:val="24"/>
        </w:rPr>
      </w:pPr>
      <w:r w:rsidRPr="00A920B0">
        <w:rPr>
          <w:rFonts w:ascii="Arial" w:hAnsi="Arial" w:cs="Arial"/>
          <w:sz w:val="24"/>
          <w:szCs w:val="24"/>
        </w:rPr>
        <w:t>Da unsere Damen-und</w:t>
      </w:r>
      <w:r w:rsidR="007334F9" w:rsidRPr="00A920B0">
        <w:rPr>
          <w:rFonts w:ascii="Arial" w:hAnsi="Arial" w:cs="Arial"/>
          <w:sz w:val="24"/>
          <w:szCs w:val="24"/>
        </w:rPr>
        <w:t xml:space="preserve"> He</w:t>
      </w:r>
      <w:r w:rsidR="00D63D5F" w:rsidRPr="00A920B0">
        <w:rPr>
          <w:rFonts w:ascii="Arial" w:hAnsi="Arial" w:cs="Arial"/>
          <w:sz w:val="24"/>
          <w:szCs w:val="24"/>
        </w:rPr>
        <w:t>rrenmannschaften die Saison 2014/2015</w:t>
      </w:r>
      <w:r w:rsidR="007334F9" w:rsidRPr="00A920B0">
        <w:rPr>
          <w:rFonts w:ascii="Arial" w:hAnsi="Arial" w:cs="Arial"/>
          <w:sz w:val="24"/>
          <w:szCs w:val="24"/>
        </w:rPr>
        <w:t xml:space="preserve"> abgeschlossen haben</w:t>
      </w:r>
      <w:r w:rsidR="002D3126" w:rsidRPr="00A920B0">
        <w:rPr>
          <w:rFonts w:ascii="Arial" w:hAnsi="Arial" w:cs="Arial"/>
          <w:sz w:val="24"/>
          <w:szCs w:val="24"/>
        </w:rPr>
        <w:t>,</w:t>
      </w:r>
      <w:r w:rsidR="001D2D20" w:rsidRPr="00A920B0">
        <w:rPr>
          <w:rFonts w:ascii="Arial" w:hAnsi="Arial" w:cs="Arial"/>
          <w:sz w:val="24"/>
          <w:szCs w:val="24"/>
        </w:rPr>
        <w:t xml:space="preserve"> können wir nun eine Bilanz für </w:t>
      </w:r>
      <w:r w:rsidR="00912F87" w:rsidRPr="00A920B0">
        <w:rPr>
          <w:rFonts w:ascii="Arial" w:hAnsi="Arial" w:cs="Arial"/>
          <w:sz w:val="24"/>
          <w:szCs w:val="24"/>
        </w:rPr>
        <w:t>das vergangene Spieljahr ziehen</w:t>
      </w:r>
      <w:r w:rsidR="004635BB" w:rsidRPr="00A920B0">
        <w:rPr>
          <w:rFonts w:ascii="Arial" w:hAnsi="Arial" w:cs="Arial"/>
          <w:sz w:val="24"/>
          <w:szCs w:val="24"/>
        </w:rPr>
        <w:t>.</w:t>
      </w:r>
    </w:p>
    <w:p w:rsidR="00A920B0" w:rsidRDefault="00A920B0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921" w:rsidRDefault="00C93921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0B0" w:rsidRDefault="00A920B0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F87" w:rsidRPr="00A920B0" w:rsidRDefault="00A920B0" w:rsidP="004B2FA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920B0">
        <w:rPr>
          <w:rFonts w:ascii="Arial" w:hAnsi="Arial" w:cs="Arial"/>
          <w:b/>
          <w:sz w:val="24"/>
          <w:szCs w:val="24"/>
          <w:u w:val="single"/>
        </w:rPr>
        <w:t>Damenmannschaft</w:t>
      </w:r>
    </w:p>
    <w:p w:rsidR="00A920B0" w:rsidRPr="00A920B0" w:rsidRDefault="00A920B0" w:rsidP="004B2F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12F87" w:rsidRPr="00A920B0" w:rsidRDefault="00912F87" w:rsidP="004B2FA5">
      <w:pPr>
        <w:spacing w:after="0"/>
        <w:rPr>
          <w:rFonts w:ascii="Arial" w:hAnsi="Arial" w:cs="Arial"/>
          <w:sz w:val="24"/>
          <w:szCs w:val="24"/>
        </w:rPr>
      </w:pPr>
      <w:r w:rsidRPr="00A920B0">
        <w:rPr>
          <w:rFonts w:ascii="Arial" w:hAnsi="Arial" w:cs="Arial"/>
          <w:sz w:val="24"/>
          <w:szCs w:val="24"/>
        </w:rPr>
        <w:t xml:space="preserve">Die Damenmannschaft, hat wie man aus der Tabelle ersehen kann, leider nur den zehnten Platz in der Kreisliga Northeim/Einbeck belegt. </w:t>
      </w:r>
    </w:p>
    <w:p w:rsidR="00912F87" w:rsidRPr="00A920B0" w:rsidRDefault="00912F87" w:rsidP="004B2FA5">
      <w:pPr>
        <w:spacing w:after="0"/>
        <w:rPr>
          <w:rFonts w:ascii="Arial" w:hAnsi="Arial" w:cs="Arial"/>
          <w:sz w:val="24"/>
          <w:szCs w:val="24"/>
        </w:rPr>
      </w:pPr>
      <w:r w:rsidRPr="00A920B0">
        <w:rPr>
          <w:rFonts w:ascii="Arial" w:hAnsi="Arial" w:cs="Arial"/>
          <w:sz w:val="24"/>
          <w:szCs w:val="24"/>
        </w:rPr>
        <w:t>Die Spielerinnen, die in den Kader der ersten Mannschaft des FFC Renshausen gewechselt haben, oder au</w:t>
      </w:r>
      <w:r w:rsidR="00BA760E" w:rsidRPr="00A920B0">
        <w:rPr>
          <w:rFonts w:ascii="Arial" w:hAnsi="Arial" w:cs="Arial"/>
          <w:sz w:val="24"/>
          <w:szCs w:val="24"/>
        </w:rPr>
        <w:t xml:space="preserve">s beruflichen Gründen der </w:t>
      </w:r>
      <w:r w:rsidR="00AB7A1F" w:rsidRPr="00A920B0">
        <w:rPr>
          <w:rFonts w:ascii="Arial" w:hAnsi="Arial" w:cs="Arial"/>
          <w:sz w:val="24"/>
          <w:szCs w:val="24"/>
        </w:rPr>
        <w:t>Mannschaft</w:t>
      </w:r>
      <w:r w:rsidR="00BA760E" w:rsidRPr="00A920B0">
        <w:rPr>
          <w:rFonts w:ascii="Arial" w:hAnsi="Arial" w:cs="Arial"/>
          <w:sz w:val="24"/>
          <w:szCs w:val="24"/>
        </w:rPr>
        <w:t xml:space="preserve"> nicht mehr zur </w:t>
      </w:r>
      <w:r w:rsidRPr="00A920B0">
        <w:rPr>
          <w:rFonts w:ascii="Arial" w:hAnsi="Arial" w:cs="Arial"/>
          <w:sz w:val="24"/>
          <w:szCs w:val="24"/>
        </w:rPr>
        <w:t>Verfügung</w:t>
      </w:r>
      <w:r w:rsidR="00AB7A1F" w:rsidRPr="00A920B0">
        <w:rPr>
          <w:rFonts w:ascii="Arial" w:hAnsi="Arial" w:cs="Arial"/>
          <w:sz w:val="24"/>
          <w:szCs w:val="24"/>
        </w:rPr>
        <w:t xml:space="preserve"> standen,  konnten leitungsmäßig leider nicht ersetzt werden.</w:t>
      </w:r>
    </w:p>
    <w:p w:rsidR="00AB7A1F" w:rsidRPr="00A920B0" w:rsidRDefault="00AB7A1F" w:rsidP="004B2FA5">
      <w:pPr>
        <w:spacing w:after="0"/>
        <w:rPr>
          <w:rFonts w:ascii="Arial" w:hAnsi="Arial" w:cs="Arial"/>
          <w:sz w:val="24"/>
          <w:szCs w:val="24"/>
        </w:rPr>
      </w:pPr>
      <w:r w:rsidRPr="00A920B0">
        <w:rPr>
          <w:rFonts w:ascii="Arial" w:hAnsi="Arial" w:cs="Arial"/>
          <w:sz w:val="24"/>
          <w:szCs w:val="24"/>
        </w:rPr>
        <w:t xml:space="preserve">Trotzdem muss man den Verantwortlichen (Trainer und Betreuerin) und </w:t>
      </w:r>
      <w:r w:rsidR="004635BB" w:rsidRPr="00A920B0">
        <w:rPr>
          <w:rFonts w:ascii="Arial" w:hAnsi="Arial" w:cs="Arial"/>
          <w:sz w:val="24"/>
          <w:szCs w:val="24"/>
        </w:rPr>
        <w:t xml:space="preserve">auch </w:t>
      </w:r>
      <w:r w:rsidRPr="00A920B0">
        <w:rPr>
          <w:rFonts w:ascii="Arial" w:hAnsi="Arial" w:cs="Arial"/>
          <w:sz w:val="24"/>
          <w:szCs w:val="24"/>
        </w:rPr>
        <w:t>der Mannschaft ein Lob aussprechen. Es wurde trotz des geringen Kaders, bis auf ein Spiel</w:t>
      </w:r>
      <w:r w:rsidR="008B3B16">
        <w:rPr>
          <w:rFonts w:ascii="Arial" w:hAnsi="Arial" w:cs="Arial"/>
          <w:sz w:val="24"/>
          <w:szCs w:val="24"/>
        </w:rPr>
        <w:t>,</w:t>
      </w:r>
      <w:r w:rsidRPr="00A920B0">
        <w:rPr>
          <w:rFonts w:ascii="Arial" w:hAnsi="Arial" w:cs="Arial"/>
          <w:sz w:val="24"/>
          <w:szCs w:val="24"/>
        </w:rPr>
        <w:t xml:space="preserve"> immer eine spielfähige Mannschaft aufgestellt.</w:t>
      </w:r>
    </w:p>
    <w:p w:rsidR="009208D1" w:rsidRPr="00A920B0" w:rsidRDefault="00AB7A1F" w:rsidP="004B2FA5">
      <w:pPr>
        <w:spacing w:after="0"/>
        <w:rPr>
          <w:rFonts w:ascii="Arial" w:hAnsi="Arial" w:cs="Arial"/>
          <w:sz w:val="24"/>
          <w:szCs w:val="24"/>
        </w:rPr>
      </w:pPr>
      <w:r w:rsidRPr="00A920B0">
        <w:rPr>
          <w:rFonts w:ascii="Arial" w:hAnsi="Arial" w:cs="Arial"/>
          <w:sz w:val="24"/>
          <w:szCs w:val="24"/>
        </w:rPr>
        <w:t>Ich hoffe, dass</w:t>
      </w:r>
      <w:r w:rsidR="009208D1" w:rsidRPr="00A920B0">
        <w:rPr>
          <w:rFonts w:ascii="Arial" w:hAnsi="Arial" w:cs="Arial"/>
          <w:sz w:val="24"/>
          <w:szCs w:val="24"/>
        </w:rPr>
        <w:t xml:space="preserve"> sich</w:t>
      </w:r>
      <w:r w:rsidRPr="00A920B0">
        <w:rPr>
          <w:rFonts w:ascii="Arial" w:hAnsi="Arial" w:cs="Arial"/>
          <w:sz w:val="24"/>
          <w:szCs w:val="24"/>
        </w:rPr>
        <w:t xml:space="preserve"> in der neuen Saison 2015/2016</w:t>
      </w:r>
      <w:r w:rsidR="009208D1" w:rsidRPr="00A920B0">
        <w:rPr>
          <w:rFonts w:ascii="Arial" w:hAnsi="Arial" w:cs="Arial"/>
          <w:sz w:val="24"/>
          <w:szCs w:val="24"/>
        </w:rPr>
        <w:t>, a</w:t>
      </w:r>
      <w:r w:rsidR="005171CE" w:rsidRPr="00A920B0">
        <w:rPr>
          <w:rFonts w:ascii="Arial" w:hAnsi="Arial" w:cs="Arial"/>
          <w:sz w:val="24"/>
          <w:szCs w:val="24"/>
        </w:rPr>
        <w:t>uch der Erfolg wieder einstellt,</w:t>
      </w:r>
    </w:p>
    <w:p w:rsidR="00AB7A1F" w:rsidRPr="00A920B0" w:rsidRDefault="005171CE" w:rsidP="004B2FA5">
      <w:pPr>
        <w:spacing w:after="0"/>
        <w:rPr>
          <w:rFonts w:ascii="Arial" w:hAnsi="Arial" w:cs="Arial"/>
          <w:sz w:val="24"/>
          <w:szCs w:val="24"/>
        </w:rPr>
      </w:pPr>
      <w:r w:rsidRPr="00A920B0">
        <w:rPr>
          <w:rFonts w:ascii="Arial" w:hAnsi="Arial" w:cs="Arial"/>
          <w:sz w:val="24"/>
          <w:szCs w:val="24"/>
        </w:rPr>
        <w:t>d</w:t>
      </w:r>
      <w:r w:rsidR="002F4286" w:rsidRPr="00A920B0">
        <w:rPr>
          <w:rFonts w:ascii="Arial" w:hAnsi="Arial" w:cs="Arial"/>
          <w:sz w:val="24"/>
          <w:szCs w:val="24"/>
        </w:rPr>
        <w:t>a einige Spielerinnen wieder in den Kader der zweiten Mannschaft zurückkehren.</w:t>
      </w:r>
    </w:p>
    <w:p w:rsidR="008B3B16" w:rsidRDefault="008B3B16" w:rsidP="004B2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zweite Mannschaft, wird</w:t>
      </w:r>
      <w:r w:rsidR="002F4286" w:rsidRPr="00A920B0">
        <w:rPr>
          <w:rFonts w:ascii="Arial" w:hAnsi="Arial" w:cs="Arial"/>
          <w:sz w:val="24"/>
          <w:szCs w:val="24"/>
        </w:rPr>
        <w:t xml:space="preserve"> im nächsten </w:t>
      </w:r>
      <w:r w:rsidR="005171CE" w:rsidRPr="00A920B0">
        <w:rPr>
          <w:rFonts w:ascii="Arial" w:hAnsi="Arial" w:cs="Arial"/>
          <w:sz w:val="24"/>
          <w:szCs w:val="24"/>
        </w:rPr>
        <w:t xml:space="preserve">Spieljahr, </w:t>
      </w:r>
      <w:r>
        <w:rPr>
          <w:rFonts w:ascii="Arial" w:hAnsi="Arial" w:cs="Arial"/>
          <w:sz w:val="24"/>
          <w:szCs w:val="24"/>
        </w:rPr>
        <w:t>wieder als</w:t>
      </w:r>
      <w:r w:rsidR="002F4286" w:rsidRPr="00A920B0">
        <w:rPr>
          <w:rFonts w:ascii="Arial" w:hAnsi="Arial" w:cs="Arial"/>
          <w:sz w:val="24"/>
          <w:szCs w:val="24"/>
        </w:rPr>
        <w:t xml:space="preserve"> Spielgemeinschaft</w:t>
      </w:r>
      <w:r w:rsidR="00956C9A" w:rsidRPr="00A920B0">
        <w:rPr>
          <w:rFonts w:ascii="Arial" w:hAnsi="Arial" w:cs="Arial"/>
          <w:sz w:val="24"/>
          <w:szCs w:val="24"/>
        </w:rPr>
        <w:t xml:space="preserve"> zusammen</w:t>
      </w:r>
      <w:r w:rsidR="002F4286" w:rsidRPr="00A920B0">
        <w:rPr>
          <w:rFonts w:ascii="Arial" w:hAnsi="Arial" w:cs="Arial"/>
          <w:sz w:val="24"/>
          <w:szCs w:val="24"/>
        </w:rPr>
        <w:t xml:space="preserve"> mit dem </w:t>
      </w:r>
      <w:r w:rsidR="005171CE" w:rsidRPr="00A920B0">
        <w:rPr>
          <w:rFonts w:ascii="Arial" w:hAnsi="Arial" w:cs="Arial"/>
          <w:sz w:val="24"/>
          <w:szCs w:val="24"/>
        </w:rPr>
        <w:t>FFC Renshausen</w:t>
      </w:r>
      <w:r>
        <w:rPr>
          <w:rFonts w:ascii="Arial" w:hAnsi="Arial" w:cs="Arial"/>
          <w:sz w:val="24"/>
          <w:szCs w:val="24"/>
        </w:rPr>
        <w:t xml:space="preserve"> zu den Spielen antreten.</w:t>
      </w:r>
    </w:p>
    <w:p w:rsidR="005171CE" w:rsidRPr="00A920B0" w:rsidRDefault="008B3B16" w:rsidP="004B2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Gespielt wird im nächsten Jahr</w:t>
      </w:r>
      <w:r w:rsidR="005171CE" w:rsidRPr="00A920B0">
        <w:rPr>
          <w:rFonts w:ascii="Arial" w:hAnsi="Arial" w:cs="Arial"/>
          <w:sz w:val="24"/>
          <w:szCs w:val="24"/>
        </w:rPr>
        <w:t xml:space="preserve"> </w:t>
      </w:r>
      <w:r w:rsidR="00956C9A" w:rsidRPr="00A920B0">
        <w:rPr>
          <w:rFonts w:ascii="Arial" w:hAnsi="Arial" w:cs="Arial"/>
          <w:sz w:val="24"/>
          <w:szCs w:val="24"/>
        </w:rPr>
        <w:t>in d</w:t>
      </w:r>
      <w:r>
        <w:rPr>
          <w:rFonts w:ascii="Arial" w:hAnsi="Arial" w:cs="Arial"/>
          <w:sz w:val="24"/>
          <w:szCs w:val="24"/>
        </w:rPr>
        <w:t>er Kreisliga Göttingen/Osterode</w:t>
      </w:r>
      <w:r w:rsidR="005171CE" w:rsidRPr="00A920B0">
        <w:rPr>
          <w:rFonts w:ascii="Arial" w:hAnsi="Arial" w:cs="Arial"/>
          <w:sz w:val="24"/>
          <w:szCs w:val="24"/>
        </w:rPr>
        <w:t xml:space="preserve">. </w:t>
      </w:r>
    </w:p>
    <w:p w:rsidR="00C93921" w:rsidRDefault="00C93921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921" w:rsidRDefault="00C93921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0B0" w:rsidRDefault="00A920B0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24" w:type="dxa"/>
        <w:jc w:val="center"/>
        <w:tblCellSpacing w:w="7" w:type="dxa"/>
        <w:tblInd w:w="-1300" w:type="dxa"/>
        <w:shd w:val="clear" w:color="auto" w:fill="E3E3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4594"/>
        <w:gridCol w:w="706"/>
        <w:gridCol w:w="367"/>
        <w:gridCol w:w="262"/>
        <w:gridCol w:w="367"/>
        <w:gridCol w:w="1336"/>
        <w:gridCol w:w="1227"/>
        <w:gridCol w:w="978"/>
      </w:tblGrid>
      <w:tr w:rsidR="00A64C06" w:rsidRPr="00A64C06" w:rsidTr="00A64C06">
        <w:trPr>
          <w:trHeight w:val="424"/>
          <w:tblCellSpacing w:w="7" w:type="dxa"/>
          <w:jc w:val="center"/>
        </w:trPr>
        <w:tc>
          <w:tcPr>
            <w:tcW w:w="466" w:type="dxa"/>
            <w:shd w:val="clear" w:color="auto" w:fill="EDEDED"/>
            <w:vAlign w:val="center"/>
            <w:hideMark/>
          </w:tcPr>
          <w:p w:rsidR="00A64C06" w:rsidRPr="00A64C06" w:rsidRDefault="00A64C06" w:rsidP="00A64C06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Platz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A64C06" w:rsidRPr="00A64C06" w:rsidRDefault="00A64C06" w:rsidP="0025061B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Mannschaft</w:t>
            </w:r>
          </w:p>
        </w:tc>
        <w:tc>
          <w:tcPr>
            <w:tcW w:w="692" w:type="dxa"/>
            <w:shd w:val="clear" w:color="auto" w:fill="EDEDED"/>
            <w:vAlign w:val="center"/>
            <w:hideMark/>
          </w:tcPr>
          <w:p w:rsidR="00A64C06" w:rsidRPr="00A64C06" w:rsidRDefault="00A64C06" w:rsidP="0025061B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Spiele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A64C06" w:rsidRPr="00A64C06" w:rsidRDefault="00A64C06" w:rsidP="0025061B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G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A64C06" w:rsidRPr="00A64C06" w:rsidRDefault="00A64C06" w:rsidP="0025061B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U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A64C06" w:rsidRPr="00A64C06" w:rsidRDefault="00A64C06" w:rsidP="0025061B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V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A64C06" w:rsidRPr="00A64C06" w:rsidRDefault="00A64C06" w:rsidP="0025061B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Torverh.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A64C06" w:rsidRPr="00A64C06" w:rsidRDefault="00A64C06" w:rsidP="0025061B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Differenz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A64C06" w:rsidRPr="00A64C06" w:rsidRDefault="00A64C06" w:rsidP="0025061B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Punkte</w:t>
            </w:r>
          </w:p>
        </w:tc>
      </w:tr>
      <w:tr w:rsidR="00A64C06" w:rsidRPr="00A64C06" w:rsidTr="00A64C06">
        <w:trPr>
          <w:trHeight w:val="410"/>
          <w:tblCellSpacing w:w="7" w:type="dxa"/>
          <w:jc w:val="center"/>
        </w:trPr>
        <w:tc>
          <w:tcPr>
            <w:tcW w:w="466" w:type="dxa"/>
            <w:shd w:val="clear" w:color="auto" w:fill="D9FFD9"/>
            <w:vAlign w:val="center"/>
            <w:hideMark/>
          </w:tcPr>
          <w:p w:rsidR="00A64C06" w:rsidRPr="00A64C06" w:rsidRDefault="00A64C06" w:rsidP="0025061B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A64C06" w:rsidRPr="00A64C06" w:rsidRDefault="00A64C06" w:rsidP="0025061B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SG Denkershausen/Lagersh./Leinetal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A64C06" w:rsidRPr="00A64C06" w:rsidRDefault="00A64C06" w:rsidP="0025061B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A64C06" w:rsidRPr="00A64C06" w:rsidRDefault="00A64C06" w:rsidP="0025061B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A64C06" w:rsidRPr="00A64C06" w:rsidRDefault="00A64C06" w:rsidP="0025061B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A64C06" w:rsidRPr="00A64C06" w:rsidRDefault="00A64C06" w:rsidP="0025061B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tbl>
            <w:tblPr>
              <w:tblW w:w="74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126"/>
              <w:gridCol w:w="311"/>
            </w:tblGrid>
            <w:tr w:rsidR="00A64C06" w:rsidRPr="00A64C06" w:rsidTr="00A64C06">
              <w:trPr>
                <w:trHeight w:val="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19</w:t>
                  </w:r>
                </w:p>
              </w:tc>
            </w:tr>
          </w:tbl>
          <w:p w:rsidR="00A64C06" w:rsidRPr="00A64C06" w:rsidRDefault="00A64C06" w:rsidP="0025061B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A64C06" w:rsidRPr="00A64C06" w:rsidRDefault="00A64C06" w:rsidP="0025061B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47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A64C06" w:rsidRPr="00A64C06" w:rsidRDefault="00A64C06" w:rsidP="0025061B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49</w:t>
            </w:r>
          </w:p>
        </w:tc>
      </w:tr>
      <w:tr w:rsidR="00A64C06" w:rsidRPr="00A64C06" w:rsidTr="00A64C06">
        <w:trPr>
          <w:trHeight w:val="424"/>
          <w:tblCellSpacing w:w="7" w:type="dxa"/>
          <w:jc w:val="center"/>
        </w:trPr>
        <w:tc>
          <w:tcPr>
            <w:tcW w:w="466" w:type="dxa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SV 07 Moringen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74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126"/>
              <w:gridCol w:w="311"/>
            </w:tblGrid>
            <w:tr w:rsidR="00A64C06" w:rsidRPr="00A64C06" w:rsidTr="00A64C06">
              <w:trPr>
                <w:trHeight w:val="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18</w:t>
                  </w:r>
                </w:p>
              </w:tc>
            </w:tr>
          </w:tbl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41</w:t>
            </w:r>
          </w:p>
        </w:tc>
      </w:tr>
      <w:tr w:rsidR="00A64C06" w:rsidRPr="00A64C06" w:rsidTr="00A64C06">
        <w:trPr>
          <w:trHeight w:val="424"/>
          <w:tblCellSpacing w:w="7" w:type="dxa"/>
          <w:jc w:val="center"/>
        </w:trPr>
        <w:tc>
          <w:tcPr>
            <w:tcW w:w="466" w:type="dxa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FC Eintracht Northeim 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4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126"/>
              <w:gridCol w:w="311"/>
            </w:tblGrid>
            <w:tr w:rsidR="00A64C06" w:rsidRPr="00A64C06" w:rsidTr="00A64C06">
              <w:trPr>
                <w:trHeight w:val="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26</w:t>
                  </w:r>
                </w:p>
              </w:tc>
            </w:tr>
          </w:tbl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41</w:t>
            </w:r>
          </w:p>
        </w:tc>
      </w:tr>
      <w:tr w:rsidR="00A64C06" w:rsidRPr="00A64C06" w:rsidTr="00A64C06">
        <w:trPr>
          <w:trHeight w:val="424"/>
          <w:tblCellSpacing w:w="7" w:type="dxa"/>
          <w:jc w:val="center"/>
        </w:trPr>
        <w:tc>
          <w:tcPr>
            <w:tcW w:w="466" w:type="dxa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TSV Gladebeck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74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126"/>
              <w:gridCol w:w="311"/>
            </w:tblGrid>
            <w:tr w:rsidR="00A64C06" w:rsidRPr="00A64C06" w:rsidTr="00A64C06">
              <w:trPr>
                <w:trHeight w:val="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31</w:t>
                  </w:r>
                </w:p>
              </w:tc>
            </w:tr>
          </w:tbl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35</w:t>
            </w:r>
          </w:p>
        </w:tc>
      </w:tr>
      <w:tr w:rsidR="00A64C06" w:rsidRPr="00A64C06" w:rsidTr="00A64C06">
        <w:trPr>
          <w:trHeight w:val="424"/>
          <w:tblCellSpacing w:w="7" w:type="dxa"/>
          <w:jc w:val="center"/>
        </w:trPr>
        <w:tc>
          <w:tcPr>
            <w:tcW w:w="466" w:type="dxa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TSV Lauenberg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4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126"/>
              <w:gridCol w:w="311"/>
            </w:tblGrid>
            <w:tr w:rsidR="00A64C06" w:rsidRPr="00A64C06" w:rsidTr="00A64C06">
              <w:trPr>
                <w:trHeight w:val="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35</w:t>
                  </w:r>
                </w:p>
              </w:tc>
            </w:tr>
          </w:tbl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33</w:t>
            </w:r>
          </w:p>
        </w:tc>
      </w:tr>
      <w:tr w:rsidR="00A64C06" w:rsidRPr="00A64C06" w:rsidTr="00A64C06">
        <w:trPr>
          <w:trHeight w:val="424"/>
          <w:tblCellSpacing w:w="7" w:type="dxa"/>
          <w:jc w:val="center"/>
        </w:trPr>
        <w:tc>
          <w:tcPr>
            <w:tcW w:w="466" w:type="dxa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SG Gandetal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74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126"/>
              <w:gridCol w:w="311"/>
            </w:tblGrid>
            <w:tr w:rsidR="00A64C06" w:rsidRPr="00A64C06" w:rsidTr="00A64C06">
              <w:trPr>
                <w:trHeight w:val="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48</w:t>
                  </w:r>
                </w:p>
              </w:tc>
            </w:tr>
          </w:tbl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31</w:t>
            </w:r>
          </w:p>
        </w:tc>
      </w:tr>
      <w:tr w:rsidR="00A64C06" w:rsidRPr="00A64C06" w:rsidTr="00A64C06">
        <w:trPr>
          <w:trHeight w:val="424"/>
          <w:tblCellSpacing w:w="7" w:type="dxa"/>
          <w:jc w:val="center"/>
        </w:trPr>
        <w:tc>
          <w:tcPr>
            <w:tcW w:w="466" w:type="dxa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SG Harzhorn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4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126"/>
              <w:gridCol w:w="311"/>
            </w:tblGrid>
            <w:tr w:rsidR="00A64C06" w:rsidRPr="00A64C06" w:rsidTr="00A64C06">
              <w:trPr>
                <w:trHeight w:val="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29</w:t>
                  </w:r>
                </w:p>
              </w:tc>
            </w:tr>
          </w:tbl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</w:t>
            </w:r>
          </w:p>
        </w:tc>
      </w:tr>
      <w:tr w:rsidR="00A64C06" w:rsidRPr="00A64C06" w:rsidTr="00A64C06">
        <w:trPr>
          <w:trHeight w:val="424"/>
          <w:tblCellSpacing w:w="7" w:type="dxa"/>
          <w:jc w:val="center"/>
        </w:trPr>
        <w:tc>
          <w:tcPr>
            <w:tcW w:w="466" w:type="dxa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TSV Germania Dassensen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74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126"/>
              <w:gridCol w:w="311"/>
            </w:tblGrid>
            <w:tr w:rsidR="00A64C06" w:rsidRPr="00A64C06" w:rsidTr="00A64C06">
              <w:trPr>
                <w:trHeight w:val="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50</w:t>
                  </w:r>
                </w:p>
              </w:tc>
            </w:tr>
          </w:tbl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19</w:t>
            </w:r>
          </w:p>
        </w:tc>
      </w:tr>
      <w:tr w:rsidR="00A64C06" w:rsidRPr="00A64C06" w:rsidTr="00A64C06">
        <w:trPr>
          <w:trHeight w:val="424"/>
          <w:tblCellSpacing w:w="7" w:type="dxa"/>
          <w:jc w:val="center"/>
        </w:trPr>
        <w:tc>
          <w:tcPr>
            <w:tcW w:w="466" w:type="dxa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FC Hettensen/Ellierode/Hardegsen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4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126"/>
              <w:gridCol w:w="311"/>
            </w:tblGrid>
            <w:tr w:rsidR="00A64C06" w:rsidRPr="00A64C06" w:rsidTr="00A64C06">
              <w:trPr>
                <w:trHeight w:val="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57</w:t>
                  </w:r>
                </w:p>
              </w:tc>
            </w:tr>
          </w:tbl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19</w:t>
            </w:r>
          </w:p>
        </w:tc>
      </w:tr>
      <w:tr w:rsidR="00A64C06" w:rsidRPr="00A64C06" w:rsidTr="00A64C06">
        <w:trPr>
          <w:trHeight w:val="424"/>
          <w:tblCellSpacing w:w="7" w:type="dxa"/>
          <w:jc w:val="center"/>
        </w:trPr>
        <w:tc>
          <w:tcPr>
            <w:tcW w:w="466" w:type="dxa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SG Lindau/Renshausen II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74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126"/>
              <w:gridCol w:w="311"/>
            </w:tblGrid>
            <w:tr w:rsidR="00A64C06" w:rsidRPr="00A64C06" w:rsidTr="00A64C06">
              <w:trPr>
                <w:trHeight w:val="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70</w:t>
                  </w:r>
                </w:p>
              </w:tc>
            </w:tr>
          </w:tbl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</w:t>
            </w:r>
          </w:p>
        </w:tc>
      </w:tr>
      <w:tr w:rsidR="00A64C06" w:rsidRPr="00A64C06" w:rsidTr="00A64C06">
        <w:trPr>
          <w:trHeight w:val="424"/>
          <w:tblCellSpacing w:w="7" w:type="dxa"/>
          <w:jc w:val="center"/>
        </w:trPr>
        <w:tc>
          <w:tcPr>
            <w:tcW w:w="466" w:type="dxa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SVG Einbeck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4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126"/>
              <w:gridCol w:w="311"/>
            </w:tblGrid>
            <w:tr w:rsidR="00A64C06" w:rsidRPr="00A64C06" w:rsidTr="00A64C06">
              <w:trPr>
                <w:trHeight w:val="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25061B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78</w:t>
                  </w:r>
                </w:p>
              </w:tc>
            </w:tr>
          </w:tbl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25061B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</w:t>
            </w:r>
          </w:p>
        </w:tc>
      </w:tr>
    </w:tbl>
    <w:p w:rsidR="00D63D5F" w:rsidRDefault="00D63D5F" w:rsidP="004B2FA5">
      <w:pPr>
        <w:spacing w:after="0"/>
        <w:rPr>
          <w:sz w:val="20"/>
          <w:szCs w:val="20"/>
        </w:rPr>
      </w:pPr>
    </w:p>
    <w:p w:rsidR="00D63D5F" w:rsidRDefault="00A920B0" w:rsidP="004B2FA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920B0">
        <w:rPr>
          <w:rFonts w:ascii="Arial" w:hAnsi="Arial" w:cs="Arial"/>
          <w:b/>
          <w:sz w:val="24"/>
          <w:szCs w:val="24"/>
          <w:u w:val="single"/>
        </w:rPr>
        <w:lastRenderedPageBreak/>
        <w:t>2. Herren</w:t>
      </w:r>
    </w:p>
    <w:p w:rsidR="00A920B0" w:rsidRDefault="00A920B0" w:rsidP="004B2FA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920B0" w:rsidRDefault="00A920B0" w:rsidP="004B2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Unsere zweite Herrenmannschaf</w:t>
      </w:r>
      <w:r w:rsidR="005251DB">
        <w:rPr>
          <w:rFonts w:ascii="Arial" w:hAnsi="Arial" w:cs="Arial"/>
          <w:sz w:val="24"/>
          <w:szCs w:val="24"/>
        </w:rPr>
        <w:t>t hat in der vergangenen Saison, den fünften Platz in der zweiten Kreisklasse belegt</w:t>
      </w:r>
      <w:r w:rsidR="00C93921">
        <w:rPr>
          <w:rFonts w:ascii="Arial" w:hAnsi="Arial" w:cs="Arial"/>
          <w:sz w:val="24"/>
          <w:szCs w:val="24"/>
        </w:rPr>
        <w:t>.</w:t>
      </w:r>
    </w:p>
    <w:p w:rsidR="004321A8" w:rsidRDefault="00C93921" w:rsidP="004B2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ein bisschen mehr Glück</w:t>
      </w:r>
      <w:r w:rsidR="00292B9B">
        <w:rPr>
          <w:rFonts w:ascii="Arial" w:hAnsi="Arial" w:cs="Arial"/>
          <w:sz w:val="24"/>
          <w:szCs w:val="24"/>
        </w:rPr>
        <w:t xml:space="preserve">, hätte ein noch besserer </w:t>
      </w:r>
      <w:r>
        <w:rPr>
          <w:rFonts w:ascii="Arial" w:hAnsi="Arial" w:cs="Arial"/>
          <w:sz w:val="24"/>
          <w:szCs w:val="24"/>
        </w:rPr>
        <w:t xml:space="preserve">Tabellenplatz </w:t>
      </w:r>
      <w:r w:rsidR="00292B9B">
        <w:rPr>
          <w:rFonts w:ascii="Arial" w:hAnsi="Arial" w:cs="Arial"/>
          <w:sz w:val="24"/>
          <w:szCs w:val="24"/>
        </w:rPr>
        <w:t>dabei</w:t>
      </w:r>
    </w:p>
    <w:p w:rsidR="00C93921" w:rsidRDefault="00101166" w:rsidP="004B2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094154">
        <w:rPr>
          <w:rFonts w:ascii="Arial" w:hAnsi="Arial" w:cs="Arial"/>
          <w:sz w:val="24"/>
          <w:szCs w:val="24"/>
        </w:rPr>
        <w:t>erausspringen können. A</w:t>
      </w:r>
      <w:r w:rsidR="00C93921">
        <w:rPr>
          <w:rFonts w:ascii="Arial" w:hAnsi="Arial" w:cs="Arial"/>
          <w:sz w:val="24"/>
          <w:szCs w:val="24"/>
        </w:rPr>
        <w:t>m A</w:t>
      </w:r>
      <w:r w:rsidR="004176FD">
        <w:rPr>
          <w:rFonts w:ascii="Arial" w:hAnsi="Arial" w:cs="Arial"/>
          <w:sz w:val="24"/>
          <w:szCs w:val="24"/>
        </w:rPr>
        <w:t>nfang der Saison</w:t>
      </w:r>
      <w:r w:rsidR="00094154">
        <w:rPr>
          <w:rFonts w:ascii="Arial" w:hAnsi="Arial" w:cs="Arial"/>
          <w:sz w:val="24"/>
          <w:szCs w:val="24"/>
        </w:rPr>
        <w:t>, hätte wohl</w:t>
      </w:r>
      <w:r w:rsidR="004176FD">
        <w:rPr>
          <w:rFonts w:ascii="Arial" w:hAnsi="Arial" w:cs="Arial"/>
          <w:sz w:val="24"/>
          <w:szCs w:val="24"/>
        </w:rPr>
        <w:t xml:space="preserve"> keiner angenommen, dass</w:t>
      </w:r>
      <w:r w:rsidR="00094154">
        <w:rPr>
          <w:rFonts w:ascii="Arial" w:hAnsi="Arial" w:cs="Arial"/>
          <w:sz w:val="24"/>
          <w:szCs w:val="24"/>
        </w:rPr>
        <w:t xml:space="preserve"> die zweite</w:t>
      </w:r>
      <w:r w:rsidR="004176FD">
        <w:rPr>
          <w:rFonts w:ascii="Arial" w:hAnsi="Arial" w:cs="Arial"/>
          <w:sz w:val="24"/>
          <w:szCs w:val="24"/>
        </w:rPr>
        <w:t xml:space="preserve"> eine so gute Rolle in der zweiten Kreisklasse spielt.</w:t>
      </w:r>
    </w:p>
    <w:p w:rsidR="004176FD" w:rsidRDefault="004176FD" w:rsidP="004B2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lässt für die neue Saison hoffen, dass wir mindestens genauso gut abschneiden, oder vielleicht sogar </w:t>
      </w:r>
      <w:r w:rsidR="00406DF7">
        <w:rPr>
          <w:rFonts w:ascii="Arial" w:hAnsi="Arial" w:cs="Arial"/>
          <w:sz w:val="24"/>
          <w:szCs w:val="24"/>
        </w:rPr>
        <w:t>am Ende der Saison 2015/2016 noch besser da stehen.</w:t>
      </w:r>
    </w:p>
    <w:p w:rsidR="00C93921" w:rsidRDefault="00C93921" w:rsidP="004B2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hier, vie</w:t>
      </w:r>
      <w:r w:rsidR="00406DF7">
        <w:rPr>
          <w:rFonts w:ascii="Arial" w:hAnsi="Arial" w:cs="Arial"/>
          <w:sz w:val="24"/>
          <w:szCs w:val="24"/>
        </w:rPr>
        <w:t>len Dank an Lars Wagner und der</w:t>
      </w:r>
      <w:r>
        <w:rPr>
          <w:rFonts w:ascii="Arial" w:hAnsi="Arial" w:cs="Arial"/>
          <w:sz w:val="24"/>
          <w:szCs w:val="24"/>
        </w:rPr>
        <w:t xml:space="preserve"> Mannschaft.</w:t>
      </w:r>
    </w:p>
    <w:p w:rsidR="00406DF7" w:rsidRDefault="00406DF7" w:rsidP="004B2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wäre schön, wenn sich noch jemand dazu bereit erklären würde, Lars Wagner in der neuen Saison zu unterstützen.</w:t>
      </w:r>
    </w:p>
    <w:p w:rsidR="00406DF7" w:rsidRPr="00A920B0" w:rsidRDefault="00406DF7" w:rsidP="004B2FA5">
      <w:pPr>
        <w:spacing w:after="0"/>
        <w:rPr>
          <w:rFonts w:ascii="Arial" w:hAnsi="Arial" w:cs="Arial"/>
          <w:sz w:val="24"/>
          <w:szCs w:val="24"/>
        </w:rPr>
      </w:pPr>
    </w:p>
    <w:p w:rsidR="00A920B0" w:rsidRPr="00A920B0" w:rsidRDefault="00A920B0" w:rsidP="004B2FA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876" w:type="dxa"/>
        <w:jc w:val="center"/>
        <w:tblCellSpacing w:w="7" w:type="dxa"/>
        <w:tblInd w:w="-1330" w:type="dxa"/>
        <w:shd w:val="clear" w:color="auto" w:fill="E3E3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608"/>
        <w:gridCol w:w="350"/>
        <w:gridCol w:w="250"/>
        <w:gridCol w:w="350"/>
        <w:gridCol w:w="1105"/>
        <w:gridCol w:w="1169"/>
        <w:gridCol w:w="932"/>
      </w:tblGrid>
      <w:tr w:rsidR="00A64C06" w:rsidRPr="00A64C06" w:rsidTr="00A64C06">
        <w:trPr>
          <w:trHeight w:val="405"/>
          <w:tblCellSpacing w:w="7" w:type="dxa"/>
          <w:jc w:val="center"/>
        </w:trPr>
        <w:tc>
          <w:tcPr>
            <w:tcW w:w="405" w:type="dxa"/>
            <w:shd w:val="clear" w:color="auto" w:fill="EDEDED"/>
            <w:vAlign w:val="center"/>
            <w:hideMark/>
          </w:tcPr>
          <w:p w:rsidR="00A64C06" w:rsidRPr="00A64C06" w:rsidRDefault="00A64C06" w:rsidP="003B76D7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Platz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A64C06" w:rsidRPr="00A64C06" w:rsidRDefault="00A64C06" w:rsidP="003B76D7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Mannschaft</w:t>
            </w:r>
          </w:p>
        </w:tc>
        <w:tc>
          <w:tcPr>
            <w:tcW w:w="594" w:type="dxa"/>
            <w:shd w:val="clear" w:color="auto" w:fill="EDEDED"/>
            <w:vAlign w:val="center"/>
            <w:hideMark/>
          </w:tcPr>
          <w:p w:rsidR="00A64C06" w:rsidRPr="00A64C06" w:rsidRDefault="00A64C06" w:rsidP="003B76D7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Spiele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A64C06" w:rsidRPr="00A64C06" w:rsidRDefault="00A64C06" w:rsidP="003B76D7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G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A64C06" w:rsidRPr="00A64C06" w:rsidRDefault="00A64C06" w:rsidP="003B76D7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U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A64C06" w:rsidRPr="00A64C06" w:rsidRDefault="00A64C06" w:rsidP="003B76D7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V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A64C06" w:rsidRPr="00A64C06" w:rsidRDefault="00A64C06" w:rsidP="003B76D7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Torverh.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A64C06" w:rsidRPr="00A64C06" w:rsidRDefault="00A64C06" w:rsidP="003B76D7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Differenz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A64C06" w:rsidRPr="00A64C06" w:rsidRDefault="00A64C06" w:rsidP="003B76D7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Punkte</w:t>
            </w:r>
          </w:p>
        </w:tc>
      </w:tr>
      <w:tr w:rsidR="00A64C06" w:rsidRPr="00A64C06" w:rsidTr="00A64C06">
        <w:trPr>
          <w:trHeight w:val="392"/>
          <w:tblCellSpacing w:w="7" w:type="dxa"/>
          <w:jc w:val="center"/>
        </w:trPr>
        <w:tc>
          <w:tcPr>
            <w:tcW w:w="405" w:type="dxa"/>
            <w:shd w:val="clear" w:color="auto" w:fill="D9FFD9"/>
            <w:vAlign w:val="center"/>
            <w:hideMark/>
          </w:tcPr>
          <w:p w:rsidR="00A64C06" w:rsidRPr="00A64C06" w:rsidRDefault="00A64C06" w:rsidP="003B76D7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A64C06" w:rsidRPr="00A64C06" w:rsidRDefault="00A64C06" w:rsidP="003B76D7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Inter Amed Northeim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A64C06" w:rsidRPr="00A64C06" w:rsidRDefault="00A64C06" w:rsidP="003B76D7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A64C06" w:rsidRPr="00A64C06" w:rsidRDefault="00A64C06" w:rsidP="003B76D7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15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A64C06" w:rsidRPr="00A64C06" w:rsidRDefault="00A64C06" w:rsidP="003B76D7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A64C06" w:rsidRPr="00A64C06" w:rsidRDefault="00A64C06" w:rsidP="003B76D7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tbl>
            <w:tblPr>
              <w:tblW w:w="6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110"/>
              <w:gridCol w:w="267"/>
            </w:tblGrid>
            <w:tr w:rsidR="00A64C06" w:rsidRPr="00A64C06" w:rsidTr="00A64C06">
              <w:trPr>
                <w:trHeight w:val="2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13</w:t>
                  </w:r>
                </w:p>
              </w:tc>
            </w:tr>
          </w:tbl>
          <w:p w:rsidR="00A64C06" w:rsidRPr="00A64C06" w:rsidRDefault="00A64C06" w:rsidP="003B76D7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A64C06" w:rsidRPr="00A64C06" w:rsidRDefault="00A64C06" w:rsidP="003B76D7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60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A64C06" w:rsidRPr="00A64C06" w:rsidRDefault="00A64C06" w:rsidP="003B76D7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48</w:t>
            </w:r>
          </w:p>
        </w:tc>
      </w:tr>
      <w:tr w:rsidR="00A64C06" w:rsidRPr="00A64C06" w:rsidTr="00A64C06">
        <w:trPr>
          <w:trHeight w:val="405"/>
          <w:tblCellSpacing w:w="7" w:type="dxa"/>
          <w:jc w:val="center"/>
        </w:trPr>
        <w:tc>
          <w:tcPr>
            <w:tcW w:w="405" w:type="dxa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FC Sülbeck/Immensen II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6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110"/>
              <w:gridCol w:w="267"/>
            </w:tblGrid>
            <w:tr w:rsidR="00A64C06" w:rsidRPr="00A64C06" w:rsidTr="00A64C06">
              <w:trPr>
                <w:trHeight w:val="2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28</w:t>
                  </w:r>
                </w:p>
              </w:tc>
            </w:tr>
          </w:tbl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36</w:t>
            </w:r>
          </w:p>
        </w:tc>
      </w:tr>
      <w:tr w:rsidR="00A64C06" w:rsidRPr="00A64C06" w:rsidTr="00A64C06">
        <w:trPr>
          <w:trHeight w:val="405"/>
          <w:tblCellSpacing w:w="7" w:type="dxa"/>
          <w:jc w:val="center"/>
        </w:trPr>
        <w:tc>
          <w:tcPr>
            <w:tcW w:w="405" w:type="dxa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TSV Elvershausen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110"/>
              <w:gridCol w:w="267"/>
            </w:tblGrid>
            <w:tr w:rsidR="00A64C06" w:rsidRPr="00A64C06" w:rsidTr="00A64C06">
              <w:trPr>
                <w:trHeight w:val="2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34</w:t>
                  </w:r>
                </w:p>
              </w:tc>
            </w:tr>
          </w:tbl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34</w:t>
            </w:r>
          </w:p>
        </w:tc>
      </w:tr>
      <w:tr w:rsidR="00A64C06" w:rsidRPr="00A64C06" w:rsidTr="00A64C06">
        <w:trPr>
          <w:trHeight w:val="405"/>
          <w:tblCellSpacing w:w="7" w:type="dxa"/>
          <w:jc w:val="center"/>
        </w:trPr>
        <w:tc>
          <w:tcPr>
            <w:tcW w:w="405" w:type="dxa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SG Denkershausen/Lagersh. II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6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110"/>
              <w:gridCol w:w="267"/>
            </w:tblGrid>
            <w:tr w:rsidR="00A64C06" w:rsidRPr="00A64C06" w:rsidTr="00A64C06">
              <w:trPr>
                <w:trHeight w:val="2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39</w:t>
                  </w:r>
                </w:p>
              </w:tc>
            </w:tr>
          </w:tbl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32</w:t>
            </w:r>
          </w:p>
        </w:tc>
      </w:tr>
      <w:tr w:rsidR="00A64C06" w:rsidRPr="00A64C06" w:rsidTr="00A64C06">
        <w:trPr>
          <w:trHeight w:val="405"/>
          <w:tblCellSpacing w:w="7" w:type="dxa"/>
          <w:jc w:val="center"/>
        </w:trPr>
        <w:tc>
          <w:tcPr>
            <w:tcW w:w="405" w:type="dxa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FC Lindau 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110"/>
              <w:gridCol w:w="267"/>
            </w:tblGrid>
            <w:tr w:rsidR="00A64C06" w:rsidRPr="00A64C06" w:rsidTr="00A64C06">
              <w:trPr>
                <w:trHeight w:val="2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39</w:t>
                  </w:r>
                </w:p>
              </w:tc>
            </w:tr>
          </w:tbl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31</w:t>
            </w:r>
          </w:p>
        </w:tc>
      </w:tr>
      <w:tr w:rsidR="00A64C06" w:rsidRPr="00A64C06" w:rsidTr="00A64C06">
        <w:trPr>
          <w:trHeight w:val="405"/>
          <w:tblCellSpacing w:w="7" w:type="dxa"/>
          <w:jc w:val="center"/>
        </w:trPr>
        <w:tc>
          <w:tcPr>
            <w:tcW w:w="405" w:type="dxa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FC Auetal III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6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110"/>
              <w:gridCol w:w="267"/>
            </w:tblGrid>
            <w:tr w:rsidR="00A64C06" w:rsidRPr="00A64C06" w:rsidTr="00A64C06">
              <w:trPr>
                <w:trHeight w:val="2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40</w:t>
                  </w:r>
                </w:p>
              </w:tc>
            </w:tr>
          </w:tbl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23</w:t>
            </w:r>
          </w:p>
        </w:tc>
      </w:tr>
      <w:tr w:rsidR="00A64C06" w:rsidRPr="00A64C06" w:rsidTr="00A64C06">
        <w:trPr>
          <w:trHeight w:val="405"/>
          <w:tblCellSpacing w:w="7" w:type="dxa"/>
          <w:jc w:val="center"/>
        </w:trPr>
        <w:tc>
          <w:tcPr>
            <w:tcW w:w="405" w:type="dxa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FSG Leinetal 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110"/>
              <w:gridCol w:w="267"/>
            </w:tblGrid>
            <w:tr w:rsidR="00A64C06" w:rsidRPr="00A64C06" w:rsidTr="00A64C06">
              <w:trPr>
                <w:trHeight w:val="2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79</w:t>
                  </w:r>
                </w:p>
              </w:tc>
            </w:tr>
          </w:tbl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</w:t>
            </w:r>
          </w:p>
        </w:tc>
      </w:tr>
      <w:tr w:rsidR="00A64C06" w:rsidRPr="00A64C06" w:rsidTr="00A64C06">
        <w:trPr>
          <w:trHeight w:val="405"/>
          <w:tblCellSpacing w:w="7" w:type="dxa"/>
          <w:jc w:val="center"/>
        </w:trPr>
        <w:tc>
          <w:tcPr>
            <w:tcW w:w="405" w:type="dxa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SG Hollenstedt/Stöckheim II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6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110"/>
              <w:gridCol w:w="267"/>
            </w:tblGrid>
            <w:tr w:rsidR="00A64C06" w:rsidRPr="00A64C06" w:rsidTr="00A64C06">
              <w:trPr>
                <w:trHeight w:val="2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56</w:t>
                  </w:r>
                </w:p>
              </w:tc>
            </w:tr>
          </w:tbl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15</w:t>
            </w:r>
          </w:p>
        </w:tc>
      </w:tr>
      <w:tr w:rsidR="00A64C06" w:rsidRPr="00A64C06" w:rsidTr="00A64C06">
        <w:trPr>
          <w:trHeight w:val="405"/>
          <w:tblCellSpacing w:w="7" w:type="dxa"/>
          <w:jc w:val="center"/>
        </w:trPr>
        <w:tc>
          <w:tcPr>
            <w:tcW w:w="405" w:type="dxa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SG Altes Amt 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110"/>
              <w:gridCol w:w="267"/>
            </w:tblGrid>
            <w:tr w:rsidR="00A64C06" w:rsidRPr="00A64C06" w:rsidTr="00A64C06">
              <w:trPr>
                <w:trHeight w:val="2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77</w:t>
                  </w:r>
                </w:p>
              </w:tc>
            </w:tr>
          </w:tbl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</w:t>
            </w:r>
          </w:p>
        </w:tc>
      </w:tr>
      <w:tr w:rsidR="00A64C06" w:rsidRPr="00A64C06" w:rsidTr="00A64C06">
        <w:trPr>
          <w:trHeight w:val="405"/>
          <w:tblCellSpacing w:w="7" w:type="dxa"/>
          <w:jc w:val="center"/>
        </w:trPr>
        <w:tc>
          <w:tcPr>
            <w:tcW w:w="405" w:type="dxa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FC Ahlshausen/Opperhausen II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6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110"/>
              <w:gridCol w:w="267"/>
            </w:tblGrid>
            <w:tr w:rsidR="00A64C06" w:rsidRPr="00A64C06" w:rsidTr="00A64C06">
              <w:trPr>
                <w:trHeight w:val="2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3B76D7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72</w:t>
                  </w:r>
                </w:p>
              </w:tc>
            </w:tr>
          </w:tbl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3B76D7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</w:t>
            </w:r>
          </w:p>
        </w:tc>
      </w:tr>
    </w:tbl>
    <w:p w:rsidR="00094154" w:rsidRDefault="00094154" w:rsidP="004B2FA5">
      <w:pPr>
        <w:spacing w:after="0"/>
        <w:rPr>
          <w:rFonts w:ascii="Arial" w:hAnsi="Arial" w:cs="Arial"/>
          <w:sz w:val="24"/>
          <w:szCs w:val="24"/>
        </w:rPr>
      </w:pPr>
    </w:p>
    <w:p w:rsidR="00094154" w:rsidRDefault="00094154" w:rsidP="004B2FA5">
      <w:pPr>
        <w:spacing w:after="0"/>
        <w:rPr>
          <w:rFonts w:ascii="Arial" w:hAnsi="Arial" w:cs="Arial"/>
          <w:sz w:val="24"/>
          <w:szCs w:val="24"/>
        </w:rPr>
      </w:pPr>
    </w:p>
    <w:p w:rsidR="00406DF7" w:rsidRDefault="00406DF7" w:rsidP="00406DF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06DF7">
        <w:rPr>
          <w:rFonts w:ascii="Arial" w:hAnsi="Arial" w:cs="Arial"/>
          <w:b/>
          <w:sz w:val="24"/>
          <w:szCs w:val="24"/>
          <w:u w:val="single"/>
        </w:rPr>
        <w:t>1.Herren</w:t>
      </w:r>
    </w:p>
    <w:p w:rsidR="00160985" w:rsidRDefault="00160985" w:rsidP="00406DF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60985" w:rsidRDefault="005C351F" w:rsidP="00406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Unsere erste Herrenmannschaft hat das erste Jahr in der Kreisliga Northeim abgeschlossen. Das Ziel sich in dem vergangenen Spieljahr d</w:t>
      </w:r>
      <w:r w:rsidR="00292B9B">
        <w:rPr>
          <w:rFonts w:ascii="Arial" w:hAnsi="Arial" w:cs="Arial"/>
          <w:sz w:val="24"/>
          <w:szCs w:val="24"/>
        </w:rPr>
        <w:t>ort zu etablieren, wurde</w:t>
      </w:r>
      <w:r w:rsidR="00275775">
        <w:rPr>
          <w:rFonts w:ascii="Arial" w:hAnsi="Arial" w:cs="Arial"/>
          <w:sz w:val="24"/>
          <w:szCs w:val="24"/>
        </w:rPr>
        <w:t xml:space="preserve"> </w:t>
      </w:r>
      <w:r w:rsidR="00292B9B">
        <w:rPr>
          <w:rFonts w:ascii="Arial" w:hAnsi="Arial" w:cs="Arial"/>
          <w:sz w:val="24"/>
          <w:szCs w:val="24"/>
        </w:rPr>
        <w:t xml:space="preserve"> erreicht</w:t>
      </w:r>
      <w:r>
        <w:rPr>
          <w:rFonts w:ascii="Arial" w:hAnsi="Arial" w:cs="Arial"/>
          <w:sz w:val="24"/>
          <w:szCs w:val="24"/>
        </w:rPr>
        <w:t xml:space="preserve">. Hätte die Mannschaft in den ersten Spielen nicht den einen oder anderen Punkt liegen gelassen, wär am Ende sogar noch ein besserer Platz, als </w:t>
      </w:r>
      <w:r w:rsidR="00F34407">
        <w:rPr>
          <w:rFonts w:ascii="Arial" w:hAnsi="Arial" w:cs="Arial"/>
          <w:sz w:val="24"/>
          <w:szCs w:val="24"/>
        </w:rPr>
        <w:t xml:space="preserve">der fünfte </w:t>
      </w:r>
      <w:r>
        <w:rPr>
          <w:rFonts w:ascii="Arial" w:hAnsi="Arial" w:cs="Arial"/>
          <w:sz w:val="24"/>
          <w:szCs w:val="24"/>
        </w:rPr>
        <w:t xml:space="preserve"> dabei heraus gekommen. Wobei man mit dem fünften Platz mehr als zufrieden sein kann.</w:t>
      </w:r>
    </w:p>
    <w:p w:rsidR="003704DE" w:rsidRDefault="003704DE" w:rsidP="00406DF7">
      <w:pPr>
        <w:spacing w:after="0"/>
        <w:rPr>
          <w:rFonts w:ascii="Arial" w:hAnsi="Arial" w:cs="Arial"/>
          <w:sz w:val="24"/>
          <w:szCs w:val="24"/>
        </w:rPr>
      </w:pPr>
    </w:p>
    <w:p w:rsidR="005C351F" w:rsidRDefault="005C351F" w:rsidP="00406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dieser Stelle vielen Dank an Thomas Widuch und seinem Co-Trainer </w:t>
      </w:r>
    </w:p>
    <w:p w:rsidR="005C351F" w:rsidRDefault="005C351F" w:rsidP="00406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Stefan Jünemann</w:t>
      </w:r>
      <w:r w:rsidR="003704DE">
        <w:rPr>
          <w:rFonts w:ascii="Arial" w:hAnsi="Arial" w:cs="Arial"/>
          <w:sz w:val="24"/>
          <w:szCs w:val="24"/>
        </w:rPr>
        <w:t xml:space="preserve">, die das Optimum aus der </w:t>
      </w:r>
      <w:r w:rsidR="00F34407">
        <w:rPr>
          <w:rFonts w:ascii="Arial" w:hAnsi="Arial" w:cs="Arial"/>
          <w:sz w:val="24"/>
          <w:szCs w:val="24"/>
        </w:rPr>
        <w:t>M</w:t>
      </w:r>
      <w:r w:rsidR="003704DE">
        <w:rPr>
          <w:rFonts w:ascii="Arial" w:hAnsi="Arial" w:cs="Arial"/>
          <w:sz w:val="24"/>
          <w:szCs w:val="24"/>
        </w:rPr>
        <w:t>a</w:t>
      </w:r>
      <w:r w:rsidR="00F34407">
        <w:rPr>
          <w:rFonts w:ascii="Arial" w:hAnsi="Arial" w:cs="Arial"/>
          <w:sz w:val="24"/>
          <w:szCs w:val="24"/>
        </w:rPr>
        <w:t>n</w:t>
      </w:r>
      <w:r w:rsidR="003704DE">
        <w:rPr>
          <w:rFonts w:ascii="Arial" w:hAnsi="Arial" w:cs="Arial"/>
          <w:sz w:val="24"/>
          <w:szCs w:val="24"/>
        </w:rPr>
        <w:t xml:space="preserve">nschafft herausgeholt haben und </w:t>
      </w:r>
      <w:r w:rsidR="00094154">
        <w:rPr>
          <w:rFonts w:ascii="Arial" w:hAnsi="Arial" w:cs="Arial"/>
          <w:sz w:val="24"/>
          <w:szCs w:val="24"/>
        </w:rPr>
        <w:t xml:space="preserve">beide </w:t>
      </w:r>
      <w:r w:rsidR="003704DE">
        <w:rPr>
          <w:rFonts w:ascii="Arial" w:hAnsi="Arial" w:cs="Arial"/>
          <w:sz w:val="24"/>
          <w:szCs w:val="24"/>
        </w:rPr>
        <w:t>eine</w:t>
      </w:r>
      <w:r w:rsidR="00F34407">
        <w:rPr>
          <w:rFonts w:ascii="Arial" w:hAnsi="Arial" w:cs="Arial"/>
          <w:sz w:val="24"/>
          <w:szCs w:val="24"/>
        </w:rPr>
        <w:t xml:space="preserve">n großen Teil ihrer Freizeit </w:t>
      </w:r>
      <w:r w:rsidR="003704DE">
        <w:rPr>
          <w:rFonts w:ascii="Arial" w:hAnsi="Arial" w:cs="Arial"/>
          <w:sz w:val="24"/>
          <w:szCs w:val="24"/>
        </w:rPr>
        <w:t>investiert haben</w:t>
      </w:r>
      <w:r w:rsidR="00F34407">
        <w:rPr>
          <w:rFonts w:ascii="Arial" w:hAnsi="Arial" w:cs="Arial"/>
          <w:sz w:val="24"/>
          <w:szCs w:val="24"/>
        </w:rPr>
        <w:t xml:space="preserve">, </w:t>
      </w:r>
      <w:r w:rsidR="003704DE">
        <w:rPr>
          <w:rFonts w:ascii="Arial" w:hAnsi="Arial" w:cs="Arial"/>
          <w:sz w:val="24"/>
          <w:szCs w:val="24"/>
        </w:rPr>
        <w:t>was nicht unbedingt selbstverständlich ist.</w:t>
      </w:r>
    </w:p>
    <w:p w:rsidR="003704DE" w:rsidRDefault="003704DE" w:rsidP="00406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Natürlich auch den Spielern der ersten </w:t>
      </w:r>
      <w:r w:rsidR="008B3B16">
        <w:rPr>
          <w:rFonts w:ascii="Arial" w:hAnsi="Arial" w:cs="Arial"/>
          <w:sz w:val="24"/>
          <w:szCs w:val="24"/>
        </w:rPr>
        <w:t>Herren</w:t>
      </w:r>
      <w:r>
        <w:rPr>
          <w:rFonts w:ascii="Arial" w:hAnsi="Arial" w:cs="Arial"/>
          <w:sz w:val="24"/>
          <w:szCs w:val="24"/>
        </w:rPr>
        <w:t xml:space="preserve"> vielen Dank</w:t>
      </w:r>
      <w:r w:rsidR="008B3B16">
        <w:rPr>
          <w:rFonts w:ascii="Arial" w:hAnsi="Arial" w:cs="Arial"/>
          <w:sz w:val="24"/>
          <w:szCs w:val="24"/>
        </w:rPr>
        <w:t xml:space="preserve">, es hat Spaß gemacht euch zuzusehen, macht weiter so. </w:t>
      </w:r>
    </w:p>
    <w:p w:rsidR="003704DE" w:rsidRDefault="003704DE" w:rsidP="00406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hoffe, dass ihr im nächsten Spieljahr mindestens genauso gut abschneidet.</w:t>
      </w:r>
    </w:p>
    <w:p w:rsidR="003704DE" w:rsidRDefault="003704DE" w:rsidP="00406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Das wird wahrscheinlich nicht</w:t>
      </w:r>
      <w:r w:rsidR="00094154">
        <w:rPr>
          <w:rFonts w:ascii="Arial" w:hAnsi="Arial" w:cs="Arial"/>
          <w:sz w:val="24"/>
          <w:szCs w:val="24"/>
        </w:rPr>
        <w:t xml:space="preserve"> so</w:t>
      </w:r>
      <w:r>
        <w:rPr>
          <w:rFonts w:ascii="Arial" w:hAnsi="Arial" w:cs="Arial"/>
          <w:sz w:val="24"/>
          <w:szCs w:val="24"/>
        </w:rPr>
        <w:t xml:space="preserve"> einfach werden, da uns unser Stammtorhüter </w:t>
      </w:r>
    </w:p>
    <w:p w:rsidR="003704DE" w:rsidRDefault="003704DE" w:rsidP="00406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 Strüder aus beruflichen Gründen nicht mehr zur Verfügung steht.</w:t>
      </w:r>
    </w:p>
    <w:p w:rsidR="003704DE" w:rsidRDefault="00BD1C5F" w:rsidP="00406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Weiteren wird auch Marvin Widuch nicht mehr für den FC Lindau </w:t>
      </w:r>
      <w:r w:rsidR="00305F03">
        <w:rPr>
          <w:rFonts w:ascii="Arial" w:hAnsi="Arial" w:cs="Arial"/>
          <w:sz w:val="24"/>
          <w:szCs w:val="24"/>
        </w:rPr>
        <w:t>auflaufen, er wird nach Hannover ziehen um da seiner Arbeit nachzugehen.</w:t>
      </w:r>
    </w:p>
    <w:p w:rsidR="00305F03" w:rsidRDefault="00305F03" w:rsidP="00406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der nächsten Saison wechseln folgende Spieler aus der A-Jugend in den Herrenbereich:</w:t>
      </w:r>
    </w:p>
    <w:p w:rsidR="00305F03" w:rsidRDefault="00305F03" w:rsidP="00406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Laurin Bierbaum, Jens Iben, Kevin Jerke, Josch Mönnich, Sven Riechel, </w:t>
      </w:r>
    </w:p>
    <w:p w:rsidR="00305F03" w:rsidRDefault="00275775" w:rsidP="00406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Lukas Scholty</w:t>
      </w:r>
      <w:r w:rsidR="00094154">
        <w:rPr>
          <w:rFonts w:ascii="Arial" w:hAnsi="Arial" w:cs="Arial"/>
          <w:sz w:val="24"/>
          <w:szCs w:val="24"/>
        </w:rPr>
        <w:t xml:space="preserve">sek und </w:t>
      </w:r>
      <w:r w:rsidR="00305F03">
        <w:rPr>
          <w:rFonts w:ascii="Arial" w:hAnsi="Arial" w:cs="Arial"/>
          <w:sz w:val="24"/>
          <w:szCs w:val="24"/>
        </w:rPr>
        <w:t>Rene Vom Hofe</w:t>
      </w:r>
      <w:r w:rsidR="00F34407">
        <w:rPr>
          <w:rFonts w:ascii="Arial" w:hAnsi="Arial" w:cs="Arial"/>
          <w:sz w:val="24"/>
          <w:szCs w:val="24"/>
        </w:rPr>
        <w:t>.</w:t>
      </w:r>
    </w:p>
    <w:p w:rsidR="00F34407" w:rsidRDefault="00F34407" w:rsidP="00406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hoffe, dass alle ehemaligen A-Jugendlichen den nötigen Ehrgeiz an den Tag legen und den Sprung in den Herrenbereich schaffen.</w:t>
      </w:r>
    </w:p>
    <w:p w:rsidR="00F34407" w:rsidRDefault="00F34407" w:rsidP="00406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Außerdem wechseln noch, vom FC Hettensen-Ellirode-Hardegsen, Timo Beise und</w:t>
      </w:r>
    </w:p>
    <w:p w:rsidR="00F34407" w:rsidRDefault="00F34407" w:rsidP="00406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 Wiens zum FC Lindau in die erste Herren</w:t>
      </w:r>
      <w:r w:rsidR="008B3B16">
        <w:rPr>
          <w:rFonts w:ascii="Arial" w:hAnsi="Arial" w:cs="Arial"/>
          <w:sz w:val="24"/>
          <w:szCs w:val="24"/>
        </w:rPr>
        <w:t>mannschaft</w:t>
      </w:r>
      <w:r>
        <w:rPr>
          <w:rFonts w:ascii="Arial" w:hAnsi="Arial" w:cs="Arial"/>
          <w:sz w:val="24"/>
          <w:szCs w:val="24"/>
        </w:rPr>
        <w:t>.</w:t>
      </w:r>
    </w:p>
    <w:p w:rsidR="005C351F" w:rsidRPr="00160985" w:rsidRDefault="005C351F" w:rsidP="00406DF7">
      <w:pPr>
        <w:spacing w:after="0"/>
        <w:rPr>
          <w:rFonts w:ascii="Arial" w:hAnsi="Arial" w:cs="Arial"/>
          <w:sz w:val="24"/>
          <w:szCs w:val="24"/>
        </w:rPr>
      </w:pPr>
    </w:p>
    <w:p w:rsidR="002D1D02" w:rsidRDefault="002D1D02" w:rsidP="004B2FA5">
      <w:pPr>
        <w:spacing w:after="0"/>
        <w:rPr>
          <w:rFonts w:ascii="Arial" w:hAnsi="Arial" w:cs="Arial"/>
          <w:sz w:val="24"/>
          <w:szCs w:val="24"/>
        </w:rPr>
      </w:pPr>
    </w:p>
    <w:p w:rsidR="00160985" w:rsidRDefault="00160985" w:rsidP="004B2FA5">
      <w:pPr>
        <w:spacing w:after="0"/>
        <w:rPr>
          <w:sz w:val="20"/>
          <w:szCs w:val="20"/>
        </w:rPr>
      </w:pPr>
    </w:p>
    <w:p w:rsidR="00D63D5F" w:rsidRDefault="00D63D5F" w:rsidP="004B2FA5">
      <w:pPr>
        <w:spacing w:after="0"/>
        <w:rPr>
          <w:sz w:val="20"/>
          <w:szCs w:val="20"/>
        </w:rPr>
      </w:pPr>
    </w:p>
    <w:p w:rsidR="00D63D5F" w:rsidRDefault="00D63D5F" w:rsidP="004B2FA5">
      <w:pPr>
        <w:spacing w:after="0"/>
        <w:rPr>
          <w:sz w:val="20"/>
          <w:szCs w:val="20"/>
        </w:rPr>
      </w:pPr>
    </w:p>
    <w:tbl>
      <w:tblPr>
        <w:tblW w:w="10070" w:type="dxa"/>
        <w:jc w:val="center"/>
        <w:tblCellSpacing w:w="7" w:type="dxa"/>
        <w:tblInd w:w="-1143" w:type="dxa"/>
        <w:shd w:val="clear" w:color="auto" w:fill="E3E3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3883"/>
        <w:gridCol w:w="713"/>
        <w:gridCol w:w="363"/>
        <w:gridCol w:w="363"/>
        <w:gridCol w:w="363"/>
        <w:gridCol w:w="1758"/>
        <w:gridCol w:w="1213"/>
        <w:gridCol w:w="967"/>
      </w:tblGrid>
      <w:tr w:rsidR="00A64C06" w:rsidRPr="00A64C06" w:rsidTr="00A64C06">
        <w:trPr>
          <w:trHeight w:val="397"/>
          <w:tblCellSpacing w:w="7" w:type="dxa"/>
          <w:jc w:val="center"/>
        </w:trPr>
        <w:tc>
          <w:tcPr>
            <w:tcW w:w="427" w:type="dxa"/>
            <w:shd w:val="clear" w:color="auto" w:fill="EDEDED"/>
            <w:vAlign w:val="center"/>
            <w:hideMark/>
          </w:tcPr>
          <w:p w:rsidR="00A64C06" w:rsidRPr="00A64C06" w:rsidRDefault="00A64C06" w:rsidP="00E57B5A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Platz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A64C06" w:rsidRPr="00A64C06" w:rsidRDefault="00A64C06" w:rsidP="00E57B5A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Mannschaft</w:t>
            </w:r>
          </w:p>
        </w:tc>
        <w:tc>
          <w:tcPr>
            <w:tcW w:w="699" w:type="dxa"/>
            <w:shd w:val="clear" w:color="auto" w:fill="EDEDED"/>
            <w:vAlign w:val="center"/>
            <w:hideMark/>
          </w:tcPr>
          <w:p w:rsidR="00A64C06" w:rsidRPr="00A64C06" w:rsidRDefault="00A64C06" w:rsidP="00E57B5A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Spiele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A64C06" w:rsidRPr="00A64C06" w:rsidRDefault="00A64C06" w:rsidP="00E57B5A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G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A64C06" w:rsidRPr="00A64C06" w:rsidRDefault="00A64C06" w:rsidP="00E57B5A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U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A64C06" w:rsidRPr="00A64C06" w:rsidRDefault="00A64C06" w:rsidP="00E57B5A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V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A64C06" w:rsidRPr="00A64C06" w:rsidRDefault="00A64C06" w:rsidP="00E57B5A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Torverh.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A64C06" w:rsidRPr="00A64C06" w:rsidRDefault="00A64C06" w:rsidP="00E57B5A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Differenz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A64C06" w:rsidRPr="00A64C06" w:rsidRDefault="00A64C06" w:rsidP="00E57B5A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Punkte</w:t>
            </w:r>
          </w:p>
        </w:tc>
      </w:tr>
      <w:tr w:rsidR="00A64C06" w:rsidRPr="00A64C06" w:rsidTr="00A64C06">
        <w:trPr>
          <w:trHeight w:val="384"/>
          <w:tblCellSpacing w:w="7" w:type="dxa"/>
          <w:jc w:val="center"/>
        </w:trPr>
        <w:tc>
          <w:tcPr>
            <w:tcW w:w="427" w:type="dxa"/>
            <w:shd w:val="clear" w:color="auto" w:fill="D9FFD9"/>
            <w:vAlign w:val="center"/>
            <w:hideMark/>
          </w:tcPr>
          <w:p w:rsidR="00A64C06" w:rsidRPr="00A64C06" w:rsidRDefault="00A64C06" w:rsidP="00E57B5A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A64C06" w:rsidRPr="00A64C06" w:rsidRDefault="00A64C06" w:rsidP="00E57B5A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FC Eintracht Northeim II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A64C06" w:rsidRPr="00A64C06" w:rsidRDefault="00A64C06" w:rsidP="00E57B5A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A64C06" w:rsidRPr="00A64C06" w:rsidRDefault="00A64C06" w:rsidP="00E57B5A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21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A64C06" w:rsidRPr="00A64C06" w:rsidRDefault="00A64C06" w:rsidP="00E57B5A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A64C06" w:rsidRPr="00A64C06" w:rsidRDefault="00A64C06" w:rsidP="00E57B5A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tbl>
            <w:tblPr>
              <w:tblW w:w="8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128"/>
              <w:gridCol w:w="318"/>
            </w:tblGrid>
            <w:tr w:rsidR="00A64C06" w:rsidRPr="00A64C06" w:rsidTr="00A64C06">
              <w:trPr>
                <w:trHeight w:val="2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106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31</w:t>
                  </w:r>
                </w:p>
              </w:tc>
            </w:tr>
          </w:tbl>
          <w:p w:rsidR="00A64C06" w:rsidRPr="00A64C06" w:rsidRDefault="00A64C06" w:rsidP="00E57B5A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A64C06" w:rsidRPr="00A64C06" w:rsidRDefault="00A64C06" w:rsidP="00E57B5A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75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A64C06" w:rsidRPr="00A64C06" w:rsidRDefault="00A64C06" w:rsidP="00E57B5A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66</w:t>
            </w:r>
          </w:p>
        </w:tc>
      </w:tr>
      <w:tr w:rsidR="00A64C06" w:rsidRPr="00A64C06" w:rsidTr="00A64C06">
        <w:trPr>
          <w:trHeight w:val="397"/>
          <w:tblCellSpacing w:w="7" w:type="dxa"/>
          <w:jc w:val="center"/>
        </w:trPr>
        <w:tc>
          <w:tcPr>
            <w:tcW w:w="427" w:type="dxa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TSV Sudheim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19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7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7"/>
              <w:gridCol w:w="314"/>
            </w:tblGrid>
            <w:tr w:rsidR="00A64C06" w:rsidRPr="00A64C06" w:rsidTr="00A64C06">
              <w:trPr>
                <w:trHeight w:val="2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41</w:t>
                  </w:r>
                </w:p>
              </w:tc>
            </w:tr>
          </w:tbl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61</w:t>
            </w:r>
          </w:p>
        </w:tc>
      </w:tr>
      <w:tr w:rsidR="00A64C06" w:rsidRPr="00A64C06" w:rsidTr="00A64C06">
        <w:trPr>
          <w:trHeight w:val="397"/>
          <w:tblCellSpacing w:w="7" w:type="dxa"/>
          <w:jc w:val="center"/>
        </w:trPr>
        <w:tc>
          <w:tcPr>
            <w:tcW w:w="427" w:type="dxa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FC Bollert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7"/>
              <w:gridCol w:w="314"/>
            </w:tblGrid>
            <w:tr w:rsidR="00A64C06" w:rsidRPr="00A64C06" w:rsidTr="00A64C06">
              <w:trPr>
                <w:trHeight w:val="2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38</w:t>
                  </w:r>
                </w:p>
              </w:tc>
            </w:tr>
          </w:tbl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52</w:t>
            </w:r>
          </w:p>
        </w:tc>
      </w:tr>
      <w:tr w:rsidR="00A64C06" w:rsidRPr="00A64C06" w:rsidTr="00A64C06">
        <w:trPr>
          <w:trHeight w:val="397"/>
          <w:tblCellSpacing w:w="7" w:type="dxa"/>
          <w:jc w:val="center"/>
        </w:trPr>
        <w:tc>
          <w:tcPr>
            <w:tcW w:w="427" w:type="dxa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FC Sülbeck/Immensen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7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7"/>
              <w:gridCol w:w="314"/>
            </w:tblGrid>
            <w:tr w:rsidR="00A64C06" w:rsidRPr="00A64C06" w:rsidTr="00A64C06">
              <w:trPr>
                <w:trHeight w:val="2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35</w:t>
                  </w:r>
                </w:p>
              </w:tc>
            </w:tr>
          </w:tbl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51</w:t>
            </w:r>
          </w:p>
        </w:tc>
      </w:tr>
      <w:tr w:rsidR="00A64C06" w:rsidRPr="00A64C06" w:rsidTr="00A64C06">
        <w:trPr>
          <w:trHeight w:val="397"/>
          <w:tblCellSpacing w:w="7" w:type="dxa"/>
          <w:jc w:val="center"/>
        </w:trPr>
        <w:tc>
          <w:tcPr>
            <w:tcW w:w="427" w:type="dxa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FC Lindau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7"/>
              <w:gridCol w:w="314"/>
            </w:tblGrid>
            <w:tr w:rsidR="00A64C06" w:rsidRPr="00A64C06" w:rsidTr="00A64C06">
              <w:trPr>
                <w:trHeight w:val="2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49</w:t>
                  </w:r>
                </w:p>
              </w:tc>
            </w:tr>
          </w:tbl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48</w:t>
            </w:r>
          </w:p>
        </w:tc>
      </w:tr>
      <w:tr w:rsidR="00A64C06" w:rsidRPr="00A64C06" w:rsidTr="00A64C06">
        <w:trPr>
          <w:trHeight w:val="397"/>
          <w:tblCellSpacing w:w="7" w:type="dxa"/>
          <w:jc w:val="center"/>
        </w:trPr>
        <w:tc>
          <w:tcPr>
            <w:tcW w:w="427" w:type="dxa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SV 07 Moringen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7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7"/>
              <w:gridCol w:w="314"/>
            </w:tblGrid>
            <w:tr w:rsidR="00A64C06" w:rsidRPr="00A64C06" w:rsidTr="00A64C06">
              <w:trPr>
                <w:trHeight w:val="2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51</w:t>
                  </w:r>
                </w:p>
              </w:tc>
            </w:tr>
          </w:tbl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41</w:t>
            </w:r>
          </w:p>
        </w:tc>
      </w:tr>
      <w:tr w:rsidR="00A64C06" w:rsidRPr="00A64C06" w:rsidTr="00A64C06">
        <w:trPr>
          <w:trHeight w:val="397"/>
          <w:tblCellSpacing w:w="7" w:type="dxa"/>
          <w:jc w:val="center"/>
        </w:trPr>
        <w:tc>
          <w:tcPr>
            <w:tcW w:w="427" w:type="dxa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FC Weser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7"/>
              <w:gridCol w:w="314"/>
            </w:tblGrid>
            <w:tr w:rsidR="00A64C06" w:rsidRPr="00A64C06" w:rsidTr="00A64C06">
              <w:trPr>
                <w:trHeight w:val="2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61</w:t>
                  </w:r>
                </w:p>
              </w:tc>
            </w:tr>
          </w:tbl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41</w:t>
            </w:r>
          </w:p>
        </w:tc>
      </w:tr>
      <w:tr w:rsidR="00A64C06" w:rsidRPr="00A64C06" w:rsidTr="00A64C06">
        <w:trPr>
          <w:trHeight w:val="397"/>
          <w:tblCellSpacing w:w="7" w:type="dxa"/>
          <w:jc w:val="center"/>
        </w:trPr>
        <w:tc>
          <w:tcPr>
            <w:tcW w:w="427" w:type="dxa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SG Schoningen/Bollensen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7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7"/>
              <w:gridCol w:w="314"/>
            </w:tblGrid>
            <w:tr w:rsidR="00A64C06" w:rsidRPr="00A64C06" w:rsidTr="00A64C06">
              <w:trPr>
                <w:trHeight w:val="2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54</w:t>
                  </w:r>
                </w:p>
              </w:tc>
            </w:tr>
          </w:tbl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36</w:t>
            </w:r>
          </w:p>
        </w:tc>
      </w:tr>
      <w:tr w:rsidR="00A64C06" w:rsidRPr="00A64C06" w:rsidTr="00A64C06">
        <w:trPr>
          <w:trHeight w:val="397"/>
          <w:tblCellSpacing w:w="7" w:type="dxa"/>
          <w:jc w:val="center"/>
        </w:trPr>
        <w:tc>
          <w:tcPr>
            <w:tcW w:w="427" w:type="dxa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FC Hettensen-Ellier.-Hardegsen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7"/>
              <w:gridCol w:w="314"/>
            </w:tblGrid>
            <w:tr w:rsidR="00A64C06" w:rsidRPr="00A64C06" w:rsidTr="00A64C06">
              <w:trPr>
                <w:trHeight w:val="2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56</w:t>
                  </w:r>
                </w:p>
              </w:tc>
            </w:tr>
          </w:tbl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35</w:t>
            </w:r>
          </w:p>
        </w:tc>
      </w:tr>
      <w:tr w:rsidR="00A64C06" w:rsidRPr="00A64C06" w:rsidTr="00A64C06">
        <w:trPr>
          <w:trHeight w:val="397"/>
          <w:tblCellSpacing w:w="7" w:type="dxa"/>
          <w:jc w:val="center"/>
        </w:trPr>
        <w:tc>
          <w:tcPr>
            <w:tcW w:w="427" w:type="dxa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FC Kreiensen/Greene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7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7"/>
              <w:gridCol w:w="314"/>
            </w:tblGrid>
            <w:tr w:rsidR="00A64C06" w:rsidRPr="00A64C06" w:rsidTr="00A64C06">
              <w:trPr>
                <w:trHeight w:val="2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65</w:t>
                  </w:r>
                </w:p>
              </w:tc>
            </w:tr>
          </w:tbl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34</w:t>
            </w:r>
          </w:p>
        </w:tc>
      </w:tr>
      <w:tr w:rsidR="00A64C06" w:rsidRPr="00A64C06" w:rsidTr="00A64C06">
        <w:trPr>
          <w:trHeight w:val="397"/>
          <w:tblCellSpacing w:w="7" w:type="dxa"/>
          <w:jc w:val="center"/>
        </w:trPr>
        <w:tc>
          <w:tcPr>
            <w:tcW w:w="427" w:type="dxa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FC Auetal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7"/>
              <w:gridCol w:w="314"/>
            </w:tblGrid>
            <w:tr w:rsidR="00A64C06" w:rsidRPr="00A64C06" w:rsidTr="00A64C06">
              <w:trPr>
                <w:trHeight w:val="2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49</w:t>
                  </w:r>
                </w:p>
              </w:tc>
            </w:tr>
          </w:tbl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</w:t>
            </w:r>
          </w:p>
        </w:tc>
      </w:tr>
      <w:tr w:rsidR="00A64C06" w:rsidRPr="00A64C06" w:rsidTr="00A64C06">
        <w:trPr>
          <w:trHeight w:val="397"/>
          <w:tblCellSpacing w:w="7" w:type="dxa"/>
          <w:jc w:val="center"/>
        </w:trPr>
        <w:tc>
          <w:tcPr>
            <w:tcW w:w="427" w:type="dxa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SV Höckelheim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7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7"/>
              <w:gridCol w:w="314"/>
            </w:tblGrid>
            <w:tr w:rsidR="00A64C06" w:rsidRPr="00A64C06" w:rsidTr="00A64C06">
              <w:trPr>
                <w:trHeight w:val="2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62</w:t>
                  </w:r>
                </w:p>
              </w:tc>
            </w:tr>
          </w:tbl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64C06" w:rsidRPr="00A64C06" w:rsidRDefault="00A64C06" w:rsidP="00E57B5A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</w:t>
            </w:r>
          </w:p>
        </w:tc>
      </w:tr>
      <w:tr w:rsidR="00A64C06" w:rsidRPr="00A64C06" w:rsidTr="00A64C06">
        <w:trPr>
          <w:trHeight w:val="357"/>
          <w:tblCellSpacing w:w="7" w:type="dxa"/>
          <w:jc w:val="center"/>
        </w:trPr>
        <w:tc>
          <w:tcPr>
            <w:tcW w:w="427" w:type="dxa"/>
            <w:shd w:val="clear" w:color="auto" w:fill="FFFFCC"/>
            <w:vAlign w:val="center"/>
            <w:hideMark/>
          </w:tcPr>
          <w:p w:rsidR="00A64C06" w:rsidRPr="00A64C06" w:rsidRDefault="00A64C06" w:rsidP="00E57B5A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64C06" w:rsidRPr="00A64C06" w:rsidRDefault="00A64C06" w:rsidP="00E57B5A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TSV Gladebeck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64C06" w:rsidRPr="00A64C06" w:rsidRDefault="00A64C06" w:rsidP="00E57B5A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64C06" w:rsidRPr="00A64C06" w:rsidRDefault="00A64C06" w:rsidP="00E57B5A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64C06" w:rsidRPr="00A64C06" w:rsidRDefault="00A64C06" w:rsidP="00E57B5A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64C06" w:rsidRPr="00A64C06" w:rsidRDefault="00A64C06" w:rsidP="00E57B5A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7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7"/>
              <w:gridCol w:w="314"/>
            </w:tblGrid>
            <w:tr w:rsidR="00A64C06" w:rsidRPr="00A64C06" w:rsidTr="00A64C06">
              <w:trPr>
                <w:trHeight w:val="2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78</w:t>
                  </w:r>
                </w:p>
              </w:tc>
            </w:tr>
          </w:tbl>
          <w:p w:rsidR="00A64C06" w:rsidRPr="00A64C06" w:rsidRDefault="00A64C06" w:rsidP="00E57B5A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64C06" w:rsidRPr="00A64C06" w:rsidRDefault="00A64C06" w:rsidP="00E57B5A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64C06" w:rsidRPr="00A64C06" w:rsidRDefault="00A64C06" w:rsidP="00E57B5A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24</w:t>
            </w:r>
          </w:p>
        </w:tc>
      </w:tr>
      <w:tr w:rsidR="00A64C06" w:rsidRPr="00A64C06" w:rsidTr="00A64C06">
        <w:trPr>
          <w:trHeight w:val="384"/>
          <w:tblCellSpacing w:w="7" w:type="dxa"/>
          <w:jc w:val="center"/>
        </w:trPr>
        <w:tc>
          <w:tcPr>
            <w:tcW w:w="427" w:type="dxa"/>
            <w:shd w:val="clear" w:color="auto" w:fill="FFB9B9"/>
            <w:vAlign w:val="center"/>
            <w:hideMark/>
          </w:tcPr>
          <w:p w:rsidR="00A64C06" w:rsidRPr="00A64C06" w:rsidRDefault="00A64C06" w:rsidP="00E57B5A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</w:t>
            </w:r>
          </w:p>
        </w:tc>
        <w:tc>
          <w:tcPr>
            <w:tcW w:w="0" w:type="auto"/>
            <w:shd w:val="clear" w:color="auto" w:fill="FFB9B9"/>
            <w:vAlign w:val="center"/>
            <w:hideMark/>
          </w:tcPr>
          <w:p w:rsidR="00A64C06" w:rsidRPr="00A64C06" w:rsidRDefault="00A64C06" w:rsidP="00E57B5A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Vardeilser SV</w:t>
            </w:r>
          </w:p>
        </w:tc>
        <w:tc>
          <w:tcPr>
            <w:tcW w:w="0" w:type="auto"/>
            <w:shd w:val="clear" w:color="auto" w:fill="FFB9B9"/>
            <w:vAlign w:val="center"/>
            <w:hideMark/>
          </w:tcPr>
          <w:p w:rsidR="00A64C06" w:rsidRPr="00A64C06" w:rsidRDefault="00A64C06" w:rsidP="00E57B5A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0" w:type="auto"/>
            <w:shd w:val="clear" w:color="auto" w:fill="FFB9B9"/>
            <w:vAlign w:val="center"/>
            <w:hideMark/>
          </w:tcPr>
          <w:p w:rsidR="00A64C06" w:rsidRPr="00A64C06" w:rsidRDefault="00A64C06" w:rsidP="00E57B5A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FB9B9"/>
            <w:vAlign w:val="center"/>
            <w:hideMark/>
          </w:tcPr>
          <w:p w:rsidR="00A64C06" w:rsidRPr="00A64C06" w:rsidRDefault="00A64C06" w:rsidP="00E57B5A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B9B9"/>
            <w:vAlign w:val="center"/>
            <w:hideMark/>
          </w:tcPr>
          <w:p w:rsidR="00A64C06" w:rsidRPr="00A64C06" w:rsidRDefault="00A64C06" w:rsidP="00E57B5A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0" w:type="auto"/>
            <w:shd w:val="clear" w:color="auto" w:fill="FFB9B9"/>
            <w:vAlign w:val="center"/>
            <w:hideMark/>
          </w:tcPr>
          <w:tbl>
            <w:tblPr>
              <w:tblW w:w="86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44"/>
              <w:gridCol w:w="362"/>
            </w:tblGrid>
            <w:tr w:rsidR="00A64C06" w:rsidRPr="00A64C06" w:rsidTr="00A64C06">
              <w:trPr>
                <w:trHeight w:val="25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81</w:t>
                  </w:r>
                </w:p>
              </w:tc>
            </w:tr>
          </w:tbl>
          <w:p w:rsidR="00A64C06" w:rsidRPr="00A64C06" w:rsidRDefault="00A64C06" w:rsidP="00E57B5A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FB9B9"/>
            <w:vAlign w:val="center"/>
            <w:hideMark/>
          </w:tcPr>
          <w:p w:rsidR="00A64C06" w:rsidRPr="00A64C06" w:rsidRDefault="00A64C06" w:rsidP="00E57B5A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-44</w:t>
            </w:r>
          </w:p>
        </w:tc>
        <w:tc>
          <w:tcPr>
            <w:tcW w:w="0" w:type="auto"/>
            <w:shd w:val="clear" w:color="auto" w:fill="FFB9B9"/>
            <w:vAlign w:val="center"/>
            <w:hideMark/>
          </w:tcPr>
          <w:p w:rsidR="00A64C06" w:rsidRPr="00A64C06" w:rsidRDefault="00A64C06" w:rsidP="00E57B5A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22</w:t>
            </w:r>
          </w:p>
        </w:tc>
      </w:tr>
      <w:tr w:rsidR="00A64C06" w:rsidRPr="00A64C06" w:rsidTr="00A64C06">
        <w:trPr>
          <w:trHeight w:val="397"/>
          <w:tblCellSpacing w:w="7" w:type="dxa"/>
          <w:jc w:val="center"/>
        </w:trPr>
        <w:tc>
          <w:tcPr>
            <w:tcW w:w="427" w:type="dxa"/>
            <w:shd w:val="clear" w:color="auto" w:fill="FFB9B9"/>
            <w:vAlign w:val="center"/>
            <w:hideMark/>
          </w:tcPr>
          <w:p w:rsidR="00A64C06" w:rsidRPr="00A64C06" w:rsidRDefault="00A64C06" w:rsidP="00E57B5A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15</w:t>
            </w:r>
          </w:p>
        </w:tc>
        <w:tc>
          <w:tcPr>
            <w:tcW w:w="0" w:type="auto"/>
            <w:shd w:val="clear" w:color="auto" w:fill="FFB9B9"/>
            <w:vAlign w:val="center"/>
            <w:hideMark/>
          </w:tcPr>
          <w:p w:rsidR="00A64C06" w:rsidRPr="00A64C06" w:rsidRDefault="00A64C06" w:rsidP="00E57B5A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SSG Bishausen</w:t>
            </w:r>
          </w:p>
        </w:tc>
        <w:tc>
          <w:tcPr>
            <w:tcW w:w="0" w:type="auto"/>
            <w:shd w:val="clear" w:color="auto" w:fill="FFB9B9"/>
            <w:vAlign w:val="center"/>
            <w:hideMark/>
          </w:tcPr>
          <w:p w:rsidR="00A64C06" w:rsidRPr="00A64C06" w:rsidRDefault="00A64C06" w:rsidP="00E57B5A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0" w:type="auto"/>
            <w:shd w:val="clear" w:color="auto" w:fill="FFB9B9"/>
            <w:vAlign w:val="center"/>
            <w:hideMark/>
          </w:tcPr>
          <w:p w:rsidR="00A64C06" w:rsidRPr="00A64C06" w:rsidRDefault="00A64C06" w:rsidP="00E57B5A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B9B9"/>
            <w:vAlign w:val="center"/>
            <w:hideMark/>
          </w:tcPr>
          <w:p w:rsidR="00A64C06" w:rsidRPr="00A64C06" w:rsidRDefault="00A64C06" w:rsidP="00E57B5A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B9B9"/>
            <w:vAlign w:val="center"/>
            <w:hideMark/>
          </w:tcPr>
          <w:p w:rsidR="00A64C06" w:rsidRPr="00A64C06" w:rsidRDefault="00A64C06" w:rsidP="00E57B5A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21</w:t>
            </w:r>
          </w:p>
        </w:tc>
        <w:tc>
          <w:tcPr>
            <w:tcW w:w="0" w:type="auto"/>
            <w:shd w:val="clear" w:color="auto" w:fill="FFB9B9"/>
            <w:vAlign w:val="center"/>
            <w:hideMark/>
          </w:tcPr>
          <w:tbl>
            <w:tblPr>
              <w:tblW w:w="10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145"/>
              <w:gridCol w:w="501"/>
            </w:tblGrid>
            <w:tr w:rsidR="00A64C06" w:rsidRPr="00A64C06" w:rsidTr="00A64C06">
              <w:trPr>
                <w:trHeight w:val="25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C06" w:rsidRPr="00A64C06" w:rsidRDefault="00A64C06" w:rsidP="00E57B5A">
                  <w:pPr>
                    <w:spacing w:after="0"/>
                    <w:ind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64C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121</w:t>
                  </w:r>
                </w:p>
              </w:tc>
            </w:tr>
          </w:tbl>
          <w:p w:rsidR="00A64C06" w:rsidRPr="00A64C06" w:rsidRDefault="00A64C06" w:rsidP="00E57B5A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FFB9B9"/>
            <w:vAlign w:val="center"/>
            <w:hideMark/>
          </w:tcPr>
          <w:p w:rsidR="00A64C06" w:rsidRPr="00A64C06" w:rsidRDefault="00A64C06" w:rsidP="00E57B5A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-75</w:t>
            </w:r>
          </w:p>
        </w:tc>
        <w:tc>
          <w:tcPr>
            <w:tcW w:w="0" w:type="auto"/>
            <w:shd w:val="clear" w:color="auto" w:fill="FFB9B9"/>
            <w:vAlign w:val="center"/>
            <w:hideMark/>
          </w:tcPr>
          <w:p w:rsidR="00A64C06" w:rsidRPr="00A64C06" w:rsidRDefault="00A64C06" w:rsidP="00E57B5A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64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</w:t>
            </w:r>
          </w:p>
        </w:tc>
      </w:tr>
    </w:tbl>
    <w:p w:rsidR="00160985" w:rsidRDefault="00160985" w:rsidP="004B2FA5">
      <w:pPr>
        <w:spacing w:after="0"/>
        <w:rPr>
          <w:sz w:val="20"/>
          <w:szCs w:val="20"/>
        </w:rPr>
      </w:pPr>
    </w:p>
    <w:p w:rsidR="00475469" w:rsidRDefault="00475469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9E6" w:rsidRPr="00722C13" w:rsidRDefault="00764C82" w:rsidP="004B2FA5">
      <w:pPr>
        <w:spacing w:after="0"/>
        <w:rPr>
          <w:rFonts w:ascii="Arial" w:hAnsi="Arial" w:cs="Arial"/>
          <w:sz w:val="24"/>
          <w:szCs w:val="24"/>
        </w:rPr>
      </w:pPr>
      <w:r w:rsidRPr="00722C13">
        <w:rPr>
          <w:rFonts w:ascii="Arial" w:hAnsi="Arial" w:cs="Arial"/>
          <w:sz w:val="24"/>
          <w:szCs w:val="24"/>
        </w:rPr>
        <w:t xml:space="preserve">Zum Schluss möchte ich mich noch </w:t>
      </w:r>
      <w:r w:rsidR="004B2FA5" w:rsidRPr="00722C13">
        <w:rPr>
          <w:rFonts w:ascii="Arial" w:hAnsi="Arial" w:cs="Arial"/>
          <w:sz w:val="24"/>
          <w:szCs w:val="24"/>
        </w:rPr>
        <w:t>bei allen bedanken, die den FC Lindau</w:t>
      </w:r>
      <w:r w:rsidR="00B870BE" w:rsidRPr="00722C13">
        <w:rPr>
          <w:rFonts w:ascii="Arial" w:hAnsi="Arial" w:cs="Arial"/>
          <w:sz w:val="24"/>
          <w:szCs w:val="24"/>
        </w:rPr>
        <w:t xml:space="preserve"> in der vergangenen Saison </w:t>
      </w:r>
      <w:r w:rsidR="00BD5857" w:rsidRPr="00722C13">
        <w:rPr>
          <w:rFonts w:ascii="Arial" w:hAnsi="Arial" w:cs="Arial"/>
          <w:sz w:val="24"/>
          <w:szCs w:val="24"/>
        </w:rPr>
        <w:t xml:space="preserve"> unterstützt haben</w:t>
      </w:r>
      <w:r w:rsidR="004B2FA5" w:rsidRPr="00722C1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94154" w:rsidRPr="00722C13" w:rsidRDefault="00094154" w:rsidP="004B2FA5">
      <w:pPr>
        <w:spacing w:after="0"/>
        <w:rPr>
          <w:rFonts w:ascii="Arial" w:hAnsi="Arial" w:cs="Arial"/>
          <w:sz w:val="24"/>
          <w:szCs w:val="24"/>
        </w:rPr>
      </w:pPr>
    </w:p>
    <w:p w:rsidR="009226AA" w:rsidRPr="00722C13" w:rsidRDefault="00435103" w:rsidP="00D2448B">
      <w:pPr>
        <w:spacing w:after="0"/>
        <w:ind w:right="-426"/>
        <w:rPr>
          <w:rFonts w:ascii="Arial" w:hAnsi="Arial" w:cs="Arial"/>
          <w:sz w:val="24"/>
          <w:szCs w:val="24"/>
        </w:rPr>
      </w:pPr>
      <w:r w:rsidRPr="00722C13">
        <w:rPr>
          <w:rFonts w:ascii="Arial" w:hAnsi="Arial" w:cs="Arial"/>
          <w:sz w:val="24"/>
          <w:szCs w:val="24"/>
        </w:rPr>
        <w:t>Mit sportlichem Gruß</w:t>
      </w:r>
    </w:p>
    <w:p w:rsidR="00F10E9A" w:rsidRPr="00504A44" w:rsidRDefault="00435103" w:rsidP="00D2448B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722C13">
        <w:rPr>
          <w:rFonts w:ascii="Arial" w:hAnsi="Arial" w:cs="Arial"/>
          <w:sz w:val="24"/>
          <w:szCs w:val="24"/>
        </w:rPr>
        <w:t>Wilfried Hellmold</w:t>
      </w:r>
    </w:p>
    <w:sectPr w:rsidR="00F10E9A" w:rsidRPr="00504A44" w:rsidSect="003E7E6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EA" w:rsidRDefault="00E760EA" w:rsidP="00C93921">
      <w:pPr>
        <w:spacing w:after="0"/>
      </w:pPr>
      <w:r>
        <w:separator/>
      </w:r>
    </w:p>
  </w:endnote>
  <w:endnote w:type="continuationSeparator" w:id="0">
    <w:p w:rsidR="00E760EA" w:rsidRDefault="00E760EA" w:rsidP="00C93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EA" w:rsidRDefault="00E760EA" w:rsidP="00C93921">
      <w:pPr>
        <w:spacing w:after="0"/>
      </w:pPr>
      <w:r>
        <w:separator/>
      </w:r>
    </w:p>
  </w:footnote>
  <w:footnote w:type="continuationSeparator" w:id="0">
    <w:p w:rsidR="00E760EA" w:rsidRDefault="00E760EA" w:rsidP="00C939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F2DB7"/>
    <w:multiLevelType w:val="hybridMultilevel"/>
    <w:tmpl w:val="BEB603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0E"/>
    <w:rsid w:val="00013DBD"/>
    <w:rsid w:val="000255E1"/>
    <w:rsid w:val="0002611A"/>
    <w:rsid w:val="000358F2"/>
    <w:rsid w:val="00043E1E"/>
    <w:rsid w:val="00052A8C"/>
    <w:rsid w:val="00053269"/>
    <w:rsid w:val="00055686"/>
    <w:rsid w:val="00060446"/>
    <w:rsid w:val="00060B77"/>
    <w:rsid w:val="0006484D"/>
    <w:rsid w:val="0008389B"/>
    <w:rsid w:val="00094154"/>
    <w:rsid w:val="0009420F"/>
    <w:rsid w:val="000A47C7"/>
    <w:rsid w:val="000A49F8"/>
    <w:rsid w:val="000B0947"/>
    <w:rsid w:val="000B4EE8"/>
    <w:rsid w:val="000B6CA6"/>
    <w:rsid w:val="000D4E6B"/>
    <w:rsid w:val="000F2CBB"/>
    <w:rsid w:val="000F63FE"/>
    <w:rsid w:val="00101166"/>
    <w:rsid w:val="00110E4D"/>
    <w:rsid w:val="001210A5"/>
    <w:rsid w:val="00155C93"/>
    <w:rsid w:val="001606B6"/>
    <w:rsid w:val="00160985"/>
    <w:rsid w:val="001609FA"/>
    <w:rsid w:val="00171C99"/>
    <w:rsid w:val="00171F44"/>
    <w:rsid w:val="001747CE"/>
    <w:rsid w:val="001850AB"/>
    <w:rsid w:val="00194606"/>
    <w:rsid w:val="00196D9F"/>
    <w:rsid w:val="001A00AE"/>
    <w:rsid w:val="001A28BE"/>
    <w:rsid w:val="001D2D20"/>
    <w:rsid w:val="002040D1"/>
    <w:rsid w:val="002115CB"/>
    <w:rsid w:val="0024091D"/>
    <w:rsid w:val="00245BF6"/>
    <w:rsid w:val="0025061B"/>
    <w:rsid w:val="00275775"/>
    <w:rsid w:val="002776AD"/>
    <w:rsid w:val="00292B9B"/>
    <w:rsid w:val="002B1281"/>
    <w:rsid w:val="002B6713"/>
    <w:rsid w:val="002C1EAC"/>
    <w:rsid w:val="002C62A1"/>
    <w:rsid w:val="002D0F21"/>
    <w:rsid w:val="002D1D02"/>
    <w:rsid w:val="002D3126"/>
    <w:rsid w:val="002D4281"/>
    <w:rsid w:val="002F4286"/>
    <w:rsid w:val="0030006C"/>
    <w:rsid w:val="00302126"/>
    <w:rsid w:val="00305F03"/>
    <w:rsid w:val="00327628"/>
    <w:rsid w:val="0033270E"/>
    <w:rsid w:val="003507F8"/>
    <w:rsid w:val="00351397"/>
    <w:rsid w:val="00357DE1"/>
    <w:rsid w:val="003704DE"/>
    <w:rsid w:val="00376DAC"/>
    <w:rsid w:val="00394A2D"/>
    <w:rsid w:val="003B76D7"/>
    <w:rsid w:val="003C0958"/>
    <w:rsid w:val="003E3989"/>
    <w:rsid w:val="003E7E6D"/>
    <w:rsid w:val="004051FF"/>
    <w:rsid w:val="00406DF7"/>
    <w:rsid w:val="004176FD"/>
    <w:rsid w:val="00421151"/>
    <w:rsid w:val="0042532A"/>
    <w:rsid w:val="004321A8"/>
    <w:rsid w:val="00432889"/>
    <w:rsid w:val="00433BF8"/>
    <w:rsid w:val="00435103"/>
    <w:rsid w:val="004630B8"/>
    <w:rsid w:val="004635BB"/>
    <w:rsid w:val="00475469"/>
    <w:rsid w:val="00477787"/>
    <w:rsid w:val="004B2FA5"/>
    <w:rsid w:val="004B7A0B"/>
    <w:rsid w:val="004C6A4C"/>
    <w:rsid w:val="004D2319"/>
    <w:rsid w:val="004E4EBB"/>
    <w:rsid w:val="00504A44"/>
    <w:rsid w:val="00510479"/>
    <w:rsid w:val="005171CE"/>
    <w:rsid w:val="0052250A"/>
    <w:rsid w:val="005251DB"/>
    <w:rsid w:val="005269E6"/>
    <w:rsid w:val="00533387"/>
    <w:rsid w:val="00533AE7"/>
    <w:rsid w:val="005748E3"/>
    <w:rsid w:val="005A019F"/>
    <w:rsid w:val="005C05BD"/>
    <w:rsid w:val="005C12B7"/>
    <w:rsid w:val="005C351F"/>
    <w:rsid w:val="005E4229"/>
    <w:rsid w:val="00604D30"/>
    <w:rsid w:val="00607B55"/>
    <w:rsid w:val="006224A4"/>
    <w:rsid w:val="00627356"/>
    <w:rsid w:val="006325BE"/>
    <w:rsid w:val="00634089"/>
    <w:rsid w:val="0065509D"/>
    <w:rsid w:val="00661420"/>
    <w:rsid w:val="00661E70"/>
    <w:rsid w:val="006620F4"/>
    <w:rsid w:val="00673CA6"/>
    <w:rsid w:val="0067567E"/>
    <w:rsid w:val="00677739"/>
    <w:rsid w:val="00690027"/>
    <w:rsid w:val="006E4D00"/>
    <w:rsid w:val="006F629A"/>
    <w:rsid w:val="007120B9"/>
    <w:rsid w:val="00712BAE"/>
    <w:rsid w:val="00717059"/>
    <w:rsid w:val="00722C13"/>
    <w:rsid w:val="007233B4"/>
    <w:rsid w:val="0072776A"/>
    <w:rsid w:val="007334F9"/>
    <w:rsid w:val="0074534C"/>
    <w:rsid w:val="007467E4"/>
    <w:rsid w:val="007469B5"/>
    <w:rsid w:val="00764C82"/>
    <w:rsid w:val="00770CC9"/>
    <w:rsid w:val="0077167E"/>
    <w:rsid w:val="00772E16"/>
    <w:rsid w:val="00774EE5"/>
    <w:rsid w:val="00777796"/>
    <w:rsid w:val="00796F42"/>
    <w:rsid w:val="007D33D2"/>
    <w:rsid w:val="007F76C0"/>
    <w:rsid w:val="00801CBE"/>
    <w:rsid w:val="008141E2"/>
    <w:rsid w:val="00814933"/>
    <w:rsid w:val="00821CF4"/>
    <w:rsid w:val="0084058A"/>
    <w:rsid w:val="00842598"/>
    <w:rsid w:val="008568C2"/>
    <w:rsid w:val="00870EB9"/>
    <w:rsid w:val="008A3794"/>
    <w:rsid w:val="008B22C7"/>
    <w:rsid w:val="008B3B16"/>
    <w:rsid w:val="008D200F"/>
    <w:rsid w:val="008D2694"/>
    <w:rsid w:val="008F4876"/>
    <w:rsid w:val="00907CF8"/>
    <w:rsid w:val="00912F87"/>
    <w:rsid w:val="009208D1"/>
    <w:rsid w:val="009210E5"/>
    <w:rsid w:val="009226AA"/>
    <w:rsid w:val="009246CE"/>
    <w:rsid w:val="00924754"/>
    <w:rsid w:val="00924928"/>
    <w:rsid w:val="00933BEC"/>
    <w:rsid w:val="00941BFB"/>
    <w:rsid w:val="009540F9"/>
    <w:rsid w:val="00956C9A"/>
    <w:rsid w:val="009702DF"/>
    <w:rsid w:val="00987E1C"/>
    <w:rsid w:val="00992524"/>
    <w:rsid w:val="0099637A"/>
    <w:rsid w:val="009A23BF"/>
    <w:rsid w:val="009A7F48"/>
    <w:rsid w:val="009B69D9"/>
    <w:rsid w:val="009C7AB9"/>
    <w:rsid w:val="009D092C"/>
    <w:rsid w:val="009D58A6"/>
    <w:rsid w:val="009D6C0E"/>
    <w:rsid w:val="009D7327"/>
    <w:rsid w:val="009F2FDF"/>
    <w:rsid w:val="009F6C01"/>
    <w:rsid w:val="00A02C7E"/>
    <w:rsid w:val="00A2167A"/>
    <w:rsid w:val="00A221FF"/>
    <w:rsid w:val="00A57364"/>
    <w:rsid w:val="00A64C06"/>
    <w:rsid w:val="00A732B2"/>
    <w:rsid w:val="00A81DCB"/>
    <w:rsid w:val="00A84EF1"/>
    <w:rsid w:val="00A920B0"/>
    <w:rsid w:val="00A9312C"/>
    <w:rsid w:val="00AA2EBD"/>
    <w:rsid w:val="00AA4AB1"/>
    <w:rsid w:val="00AB43CB"/>
    <w:rsid w:val="00AB7A1F"/>
    <w:rsid w:val="00AB7D5D"/>
    <w:rsid w:val="00AE067A"/>
    <w:rsid w:val="00AE1CB2"/>
    <w:rsid w:val="00AE3CCF"/>
    <w:rsid w:val="00AE6578"/>
    <w:rsid w:val="00AE7780"/>
    <w:rsid w:val="00B11A46"/>
    <w:rsid w:val="00B23AD9"/>
    <w:rsid w:val="00B34FCC"/>
    <w:rsid w:val="00B427E2"/>
    <w:rsid w:val="00B72212"/>
    <w:rsid w:val="00B85E18"/>
    <w:rsid w:val="00B865CA"/>
    <w:rsid w:val="00B870BE"/>
    <w:rsid w:val="00B904B2"/>
    <w:rsid w:val="00B9334D"/>
    <w:rsid w:val="00BA760E"/>
    <w:rsid w:val="00BB2C6C"/>
    <w:rsid w:val="00BD1C5F"/>
    <w:rsid w:val="00BD34AE"/>
    <w:rsid w:val="00BD5857"/>
    <w:rsid w:val="00BF65AD"/>
    <w:rsid w:val="00C1166B"/>
    <w:rsid w:val="00C17FB7"/>
    <w:rsid w:val="00C51DF2"/>
    <w:rsid w:val="00C54B77"/>
    <w:rsid w:val="00C57C8B"/>
    <w:rsid w:val="00C72270"/>
    <w:rsid w:val="00C85CA9"/>
    <w:rsid w:val="00C87505"/>
    <w:rsid w:val="00C93921"/>
    <w:rsid w:val="00C93FB4"/>
    <w:rsid w:val="00C9575B"/>
    <w:rsid w:val="00CC0998"/>
    <w:rsid w:val="00CC1B40"/>
    <w:rsid w:val="00CC36C7"/>
    <w:rsid w:val="00CE0AE7"/>
    <w:rsid w:val="00D2448B"/>
    <w:rsid w:val="00D25E35"/>
    <w:rsid w:val="00D40C12"/>
    <w:rsid w:val="00D52338"/>
    <w:rsid w:val="00D60E5E"/>
    <w:rsid w:val="00D63D5F"/>
    <w:rsid w:val="00D6720D"/>
    <w:rsid w:val="00D70744"/>
    <w:rsid w:val="00D77E5F"/>
    <w:rsid w:val="00D85BD9"/>
    <w:rsid w:val="00D8650F"/>
    <w:rsid w:val="00D95A44"/>
    <w:rsid w:val="00DA669F"/>
    <w:rsid w:val="00DC1756"/>
    <w:rsid w:val="00DC6FB2"/>
    <w:rsid w:val="00DE4B06"/>
    <w:rsid w:val="00DE7EA5"/>
    <w:rsid w:val="00E1069E"/>
    <w:rsid w:val="00E165F3"/>
    <w:rsid w:val="00E34D30"/>
    <w:rsid w:val="00E45013"/>
    <w:rsid w:val="00E452BC"/>
    <w:rsid w:val="00E5383B"/>
    <w:rsid w:val="00E57B5A"/>
    <w:rsid w:val="00E760EA"/>
    <w:rsid w:val="00E93483"/>
    <w:rsid w:val="00EB2481"/>
    <w:rsid w:val="00EC1959"/>
    <w:rsid w:val="00EC6992"/>
    <w:rsid w:val="00EE32E4"/>
    <w:rsid w:val="00F10E9A"/>
    <w:rsid w:val="00F16C0B"/>
    <w:rsid w:val="00F34407"/>
    <w:rsid w:val="00F34FE0"/>
    <w:rsid w:val="00F358A1"/>
    <w:rsid w:val="00F41025"/>
    <w:rsid w:val="00F43424"/>
    <w:rsid w:val="00F44320"/>
    <w:rsid w:val="00F50D3C"/>
    <w:rsid w:val="00F71DEE"/>
    <w:rsid w:val="00FC6C6A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B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E1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E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392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93921"/>
  </w:style>
  <w:style w:type="paragraph" w:styleId="Fuzeile">
    <w:name w:val="footer"/>
    <w:basedOn w:val="Standard"/>
    <w:link w:val="FuzeileZchn"/>
    <w:uiPriority w:val="99"/>
    <w:unhideWhenUsed/>
    <w:rsid w:val="00C9392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93921"/>
  </w:style>
  <w:style w:type="paragraph" w:styleId="Listenabsatz">
    <w:name w:val="List Paragraph"/>
    <w:basedOn w:val="Standard"/>
    <w:uiPriority w:val="34"/>
    <w:qFormat/>
    <w:rsid w:val="00406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B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E1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E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392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93921"/>
  </w:style>
  <w:style w:type="paragraph" w:styleId="Fuzeile">
    <w:name w:val="footer"/>
    <w:basedOn w:val="Standard"/>
    <w:link w:val="FuzeileZchn"/>
    <w:uiPriority w:val="99"/>
    <w:unhideWhenUsed/>
    <w:rsid w:val="00C9392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93921"/>
  </w:style>
  <w:style w:type="paragraph" w:styleId="Listenabsatz">
    <w:name w:val="List Paragraph"/>
    <w:basedOn w:val="Standard"/>
    <w:uiPriority w:val="34"/>
    <w:qFormat/>
    <w:rsid w:val="0040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FEAF1-85CF-467A-A8C4-31F08746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Hellmold</dc:creator>
  <cp:lastModifiedBy>Dom</cp:lastModifiedBy>
  <cp:revision>4</cp:revision>
  <cp:lastPrinted>2015-07-26T08:23:00Z</cp:lastPrinted>
  <dcterms:created xsi:type="dcterms:W3CDTF">2015-07-27T09:58:00Z</dcterms:created>
  <dcterms:modified xsi:type="dcterms:W3CDTF">2015-07-27T11:23:00Z</dcterms:modified>
</cp:coreProperties>
</file>